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59EAC" w14:textId="2747050B" w:rsidR="009A772C" w:rsidRPr="00C660EE" w:rsidRDefault="009A772C" w:rsidP="00EE6CE6">
      <w:pPr>
        <w:pStyle w:val="Paantrat"/>
        <w:spacing w:line="240" w:lineRule="auto"/>
        <w:jc w:val="center"/>
        <w:rPr>
          <w:rFonts w:ascii="Arial" w:hAnsi="Arial" w:cs="Arial"/>
          <w:smallCaps/>
          <w:color w:val="auto"/>
          <w:sz w:val="22"/>
          <w:szCs w:val="22"/>
        </w:rPr>
      </w:pPr>
      <w:r w:rsidRPr="00C660EE">
        <w:rPr>
          <w:rFonts w:ascii="Arial" w:hAnsi="Arial" w:cs="Arial"/>
          <w:smallCaps/>
          <w:color w:val="auto"/>
          <w:sz w:val="22"/>
          <w:szCs w:val="22"/>
        </w:rPr>
        <w:t xml:space="preserve">TIEKĖJŲ KVALIFIKACIJOS REIKALAVIMAI IR REIKALAVIMAI LAIKYTIS </w:t>
      </w:r>
      <w:r w:rsidRPr="00C660EE">
        <w:rPr>
          <w:rFonts w:ascii="Arial" w:hAnsi="Arial" w:cs="Arial"/>
          <w:color w:val="auto"/>
          <w:sz w:val="22"/>
          <w:szCs w:val="22"/>
          <w:lang w:eastAsia="en-US"/>
        </w:rPr>
        <w:t>APLINKOS APSAUGOS VADYBOS SISTEMOS STANDARTŲ</w:t>
      </w:r>
    </w:p>
    <w:p w14:paraId="79A4F8D6" w14:textId="77777777" w:rsidR="009A772C" w:rsidRPr="00C660EE" w:rsidRDefault="009A772C" w:rsidP="00EE6CE6">
      <w:pPr>
        <w:pStyle w:val="Sraopastraipa"/>
        <w:numPr>
          <w:ilvl w:val="0"/>
          <w:numId w:val="1"/>
        </w:numPr>
        <w:spacing w:after="0" w:line="240" w:lineRule="auto"/>
        <w:ind w:left="0" w:firstLine="567"/>
        <w:jc w:val="both"/>
        <w:rPr>
          <w:rFonts w:ascii="Arial" w:eastAsiaTheme="minorHAnsi" w:hAnsi="Arial" w:cs="Arial"/>
          <w:sz w:val="22"/>
          <w:szCs w:val="22"/>
        </w:rPr>
      </w:pPr>
      <w:r w:rsidRPr="00C660EE">
        <w:rPr>
          <w:rFonts w:ascii="Arial" w:eastAsiaTheme="minorHAnsi" w:hAnsi="Arial" w:cs="Arial"/>
          <w:sz w:val="22"/>
          <w:szCs w:val="22"/>
          <w:lang w:eastAsia="en-US"/>
        </w:rPr>
        <w:t>Tiekėjo kvalifikacija turi atitikti šiame priede nustatytus reikalavimus kvalifikacijai.</w:t>
      </w:r>
      <w:r w:rsidRPr="00C660EE">
        <w:rPr>
          <w:rFonts w:ascii="Arial" w:eastAsiaTheme="minorHAnsi" w:hAnsi="Arial" w:cs="Arial"/>
          <w:sz w:val="22"/>
          <w:szCs w:val="22"/>
        </w:rPr>
        <w:t xml:space="preserve"> </w:t>
      </w:r>
    </w:p>
    <w:p w14:paraId="48EB129B" w14:textId="77777777" w:rsidR="009A772C" w:rsidRPr="00C660EE" w:rsidRDefault="009A772C" w:rsidP="00EE6CE6">
      <w:pPr>
        <w:pStyle w:val="Sraopastraipa"/>
        <w:numPr>
          <w:ilvl w:val="0"/>
          <w:numId w:val="1"/>
        </w:numPr>
        <w:spacing w:line="240" w:lineRule="auto"/>
        <w:ind w:left="0" w:firstLine="567"/>
        <w:jc w:val="both"/>
        <w:rPr>
          <w:rFonts w:ascii="Arial" w:hAnsi="Arial" w:cs="Arial"/>
          <w:sz w:val="22"/>
          <w:szCs w:val="22"/>
        </w:rPr>
      </w:pPr>
      <w:r w:rsidRPr="00C660EE">
        <w:rPr>
          <w:rFonts w:ascii="Arial" w:hAnsi="Arial" w:cs="Arial"/>
          <w:sz w:val="22"/>
          <w:szCs w:val="22"/>
        </w:rPr>
        <w:t>Jeigu pasiūlymą teikia tiekėjų grupė – reikalavimą turi atitikti tiekėjų grupės narys (-</w:t>
      </w:r>
      <w:proofErr w:type="spellStart"/>
      <w:r w:rsidRPr="00C660EE">
        <w:rPr>
          <w:rFonts w:ascii="Arial" w:hAnsi="Arial" w:cs="Arial"/>
          <w:sz w:val="22"/>
          <w:szCs w:val="22"/>
        </w:rPr>
        <w:t>iai</w:t>
      </w:r>
      <w:proofErr w:type="spellEnd"/>
      <w:r w:rsidRPr="00C660EE">
        <w:rPr>
          <w:rFonts w:ascii="Arial" w:hAnsi="Arial" w:cs="Arial"/>
          <w:sz w:val="22"/>
          <w:szCs w:val="22"/>
        </w:rPr>
        <w:t xml:space="preserve">), atsižvelgiant į jų prisiimamus įsipareigojimus sutarčiai vykdyti. Tiekėjas gali remtis kitų ūkio subjektų pajėgumais atsižvelgiant į jų prisiimamus įsipareigojimus sutarčiai vykdyti. </w:t>
      </w:r>
    </w:p>
    <w:p w14:paraId="7D3592E8" w14:textId="77777777" w:rsidR="009A772C" w:rsidRPr="00C660EE" w:rsidRDefault="009A772C" w:rsidP="00EE6CE6">
      <w:pPr>
        <w:pStyle w:val="Sraopastraipa"/>
        <w:numPr>
          <w:ilvl w:val="0"/>
          <w:numId w:val="1"/>
        </w:numPr>
        <w:spacing w:line="240" w:lineRule="auto"/>
        <w:ind w:left="0" w:firstLine="567"/>
        <w:jc w:val="both"/>
        <w:rPr>
          <w:rFonts w:ascii="Arial" w:hAnsi="Arial" w:cs="Arial"/>
          <w:sz w:val="22"/>
          <w:szCs w:val="22"/>
        </w:rPr>
      </w:pPr>
      <w:r w:rsidRPr="00C660EE">
        <w:rPr>
          <w:rFonts w:ascii="Arial" w:hAnsi="Arial" w:cs="Arial"/>
          <w:sz w:val="22"/>
          <w:szCs w:val="22"/>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C660EE">
        <w:rPr>
          <w:rFonts w:ascii="Arial" w:hAnsi="Arial" w:cs="Arial"/>
          <w:i/>
          <w:iCs/>
          <w:sz w:val="22"/>
          <w:szCs w:val="22"/>
        </w:rPr>
        <w:t>pirma</w:t>
      </w:r>
      <w:r w:rsidRPr="00C660EE">
        <w:rPr>
          <w:rFonts w:ascii="Arial" w:hAnsi="Arial" w:cs="Arial"/>
          <w:sz w:val="22"/>
          <w:szCs w:val="22"/>
        </w:rPr>
        <w:t xml:space="preserve">, kad likę grupės partneriai tenkina perkančiosios organizacijos nustatytas dalyvavimo viešojo pirkimo procedūroje sąlygas ir, </w:t>
      </w:r>
      <w:r w:rsidRPr="00C660EE">
        <w:rPr>
          <w:rFonts w:ascii="Arial" w:hAnsi="Arial" w:cs="Arial"/>
          <w:i/>
          <w:iCs/>
          <w:sz w:val="22"/>
          <w:szCs w:val="22"/>
        </w:rPr>
        <w:t>antra</w:t>
      </w:r>
      <w:r w:rsidRPr="00C660EE">
        <w:rPr>
          <w:rFonts w:ascii="Arial" w:hAnsi="Arial" w:cs="Arial"/>
          <w:sz w:val="22"/>
          <w:szCs w:val="22"/>
        </w:rPr>
        <w:t>, kad dėl tolesnio jų dalyvavimo šioje procedūroje nebus iškreipta kitų dalyvių konkurencinė padėtis.</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980"/>
        <w:gridCol w:w="2794"/>
        <w:gridCol w:w="3416"/>
        <w:gridCol w:w="2438"/>
      </w:tblGrid>
      <w:tr w:rsidR="009A772C" w:rsidRPr="00C660EE" w14:paraId="4A23C2CA" w14:textId="77777777" w:rsidTr="0016604D">
        <w:trPr>
          <w:tblHeader/>
        </w:trPr>
        <w:tc>
          <w:tcPr>
            <w:tcW w:w="5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B51BCE1" w14:textId="77777777" w:rsidR="009A772C" w:rsidRPr="00C660EE" w:rsidRDefault="009A772C" w:rsidP="00C660EE">
            <w:pPr>
              <w:spacing w:before="60" w:after="60" w:line="240" w:lineRule="auto"/>
              <w:jc w:val="center"/>
              <w:rPr>
                <w:rFonts w:ascii="Arial" w:hAnsi="Arial" w:cs="Arial"/>
                <w:b/>
                <w:bCs/>
                <w:sz w:val="22"/>
                <w:szCs w:val="22"/>
              </w:rPr>
            </w:pPr>
            <w:r w:rsidRPr="00C660EE">
              <w:rPr>
                <w:rFonts w:ascii="Arial" w:eastAsiaTheme="minorHAnsi" w:hAnsi="Arial" w:cs="Arial"/>
                <w:b/>
                <w:bCs/>
                <w:sz w:val="22"/>
                <w:szCs w:val="22"/>
              </w:rPr>
              <w:t>Eil. Nr.</w:t>
            </w:r>
          </w:p>
        </w:tc>
        <w:tc>
          <w:tcPr>
            <w:tcW w:w="145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FBFBF" w:themeFill="background1" w:themeFillShade="BF"/>
            <w:vAlign w:val="center"/>
            <w:hideMark/>
          </w:tcPr>
          <w:p w14:paraId="59C7BB1C" w14:textId="77777777" w:rsidR="009A772C" w:rsidRPr="00C660EE" w:rsidRDefault="009A772C" w:rsidP="00C660EE">
            <w:pPr>
              <w:spacing w:before="60" w:after="60" w:line="240" w:lineRule="auto"/>
              <w:jc w:val="center"/>
              <w:rPr>
                <w:rFonts w:ascii="Arial" w:hAnsi="Arial" w:cs="Arial"/>
                <w:b/>
                <w:bCs/>
                <w:sz w:val="22"/>
                <w:szCs w:val="22"/>
              </w:rPr>
            </w:pPr>
            <w:r w:rsidRPr="00C660EE">
              <w:rPr>
                <w:rFonts w:ascii="Arial" w:hAnsi="Arial" w:cs="Arial"/>
                <w:b/>
                <w:bCs/>
                <w:color w:val="000000"/>
                <w:sz w:val="22"/>
                <w:szCs w:val="22"/>
              </w:rPr>
              <w:t>Kvalifikacijos reikalavimas</w:t>
            </w:r>
            <w:r w:rsidRPr="00C660EE">
              <w:rPr>
                <w:rStyle w:val="Puslapioinaosnuoroda"/>
                <w:rFonts w:ascii="Arial" w:hAnsi="Arial" w:cs="Arial"/>
                <w:b/>
                <w:bCs/>
                <w:color w:val="000000"/>
                <w:sz w:val="22"/>
                <w:szCs w:val="22"/>
              </w:rPr>
              <w:footnoteReference w:id="1"/>
            </w:r>
          </w:p>
        </w:tc>
        <w:tc>
          <w:tcPr>
            <w:tcW w:w="177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BFBFBF" w:themeFill="background1" w:themeFillShade="BF"/>
            <w:vAlign w:val="center"/>
          </w:tcPr>
          <w:p w14:paraId="5E6203ED" w14:textId="77777777" w:rsidR="009A772C" w:rsidRPr="00C660EE" w:rsidRDefault="009A772C" w:rsidP="00C660EE">
            <w:pPr>
              <w:autoSpaceDE w:val="0"/>
              <w:autoSpaceDN w:val="0"/>
              <w:adjustRightInd w:val="0"/>
              <w:spacing w:line="240" w:lineRule="auto"/>
              <w:jc w:val="center"/>
              <w:rPr>
                <w:rFonts w:ascii="Arial" w:hAnsi="Arial" w:cs="Arial"/>
                <w:b/>
                <w:bCs/>
                <w:color w:val="000000"/>
                <w:sz w:val="22"/>
                <w:szCs w:val="22"/>
              </w:rPr>
            </w:pPr>
            <w:r w:rsidRPr="00C660EE">
              <w:rPr>
                <w:rFonts w:ascii="Arial" w:hAnsi="Arial" w:cs="Arial"/>
                <w:b/>
                <w:bCs/>
                <w:color w:val="000000"/>
                <w:sz w:val="22"/>
                <w:szCs w:val="22"/>
              </w:rPr>
              <w:t>Atitiktį reikalavimui įrodantys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713D845F" w14:textId="77777777" w:rsidR="009A772C" w:rsidRPr="00C660EE" w:rsidRDefault="009A772C" w:rsidP="00C660EE">
            <w:pPr>
              <w:autoSpaceDE w:val="0"/>
              <w:autoSpaceDN w:val="0"/>
              <w:adjustRightInd w:val="0"/>
              <w:spacing w:line="240" w:lineRule="auto"/>
              <w:jc w:val="center"/>
              <w:rPr>
                <w:rFonts w:ascii="Arial" w:hAnsi="Arial" w:cs="Arial"/>
                <w:b/>
                <w:bCs/>
                <w:color w:val="000000"/>
                <w:sz w:val="22"/>
                <w:szCs w:val="22"/>
              </w:rPr>
            </w:pPr>
            <w:r w:rsidRPr="00C660EE">
              <w:rPr>
                <w:rFonts w:ascii="Arial" w:hAnsi="Arial" w:cs="Arial"/>
                <w:b/>
                <w:bCs/>
                <w:color w:val="000000"/>
                <w:sz w:val="22"/>
                <w:szCs w:val="22"/>
              </w:rPr>
              <w:t>Subjektas, kuris turi atitikti reikalavimą</w:t>
            </w:r>
          </w:p>
          <w:p w14:paraId="600C1237" w14:textId="77777777" w:rsidR="009A772C" w:rsidRPr="00C660EE" w:rsidRDefault="009A772C" w:rsidP="00C660EE">
            <w:pPr>
              <w:autoSpaceDE w:val="0"/>
              <w:autoSpaceDN w:val="0"/>
              <w:adjustRightInd w:val="0"/>
              <w:spacing w:line="240" w:lineRule="auto"/>
              <w:jc w:val="center"/>
              <w:rPr>
                <w:rFonts w:ascii="Arial" w:hAnsi="Arial" w:cs="Arial"/>
                <w:b/>
                <w:bCs/>
                <w:color w:val="000000"/>
                <w:sz w:val="22"/>
                <w:szCs w:val="22"/>
              </w:rPr>
            </w:pPr>
          </w:p>
        </w:tc>
      </w:tr>
      <w:tr w:rsidR="00C660EE" w:rsidRPr="00C660EE" w14:paraId="67CE6071" w14:textId="77777777" w:rsidTr="00C660E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F1AA7" w14:textId="691B4002" w:rsidR="00C660EE" w:rsidRPr="00C660EE" w:rsidRDefault="00BC0B6A" w:rsidP="00C660EE">
            <w:pPr>
              <w:spacing w:before="60" w:after="60" w:line="240" w:lineRule="auto"/>
              <w:rPr>
                <w:rFonts w:ascii="Arial" w:eastAsiaTheme="minorHAnsi" w:hAnsi="Arial" w:cs="Arial"/>
                <w:i/>
                <w:iCs/>
                <w:sz w:val="22"/>
                <w:szCs w:val="22"/>
              </w:rPr>
            </w:pPr>
            <w:r>
              <w:rPr>
                <w:rFonts w:ascii="Arial" w:hAnsi="Arial" w:cs="Arial"/>
                <w:b/>
                <w:bCs/>
                <w:i/>
                <w:iCs/>
                <w:color w:val="000000"/>
                <w:sz w:val="22"/>
                <w:szCs w:val="22"/>
              </w:rPr>
              <w:t>1</w:t>
            </w:r>
            <w:r w:rsidR="00C660EE">
              <w:rPr>
                <w:rFonts w:ascii="Arial" w:hAnsi="Arial" w:cs="Arial"/>
                <w:b/>
                <w:bCs/>
                <w:i/>
                <w:iCs/>
                <w:color w:val="000000"/>
                <w:sz w:val="22"/>
                <w:szCs w:val="22"/>
              </w:rPr>
              <w:t xml:space="preserve">. </w:t>
            </w:r>
            <w:r w:rsidR="00C660EE" w:rsidRPr="00C660EE">
              <w:rPr>
                <w:rFonts w:ascii="Arial" w:hAnsi="Arial" w:cs="Arial"/>
                <w:b/>
                <w:bCs/>
                <w:i/>
                <w:iCs/>
                <w:color w:val="000000"/>
                <w:sz w:val="22"/>
                <w:szCs w:val="22"/>
              </w:rPr>
              <w:t>Techninis ir profesinis pajėgumas</w:t>
            </w:r>
          </w:p>
        </w:tc>
      </w:tr>
      <w:tr w:rsidR="008E3F85" w:rsidRPr="00C660EE" w14:paraId="52E02AE5" w14:textId="77777777" w:rsidTr="00C660EE">
        <w:tc>
          <w:tcPr>
            <w:tcW w:w="5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BDBDD" w14:textId="4C09829C" w:rsidR="008E3F85" w:rsidRPr="00C660EE" w:rsidRDefault="00BC0B6A" w:rsidP="00C660EE">
            <w:pPr>
              <w:spacing w:before="60" w:after="60" w:line="240" w:lineRule="auto"/>
              <w:jc w:val="center"/>
              <w:rPr>
                <w:rFonts w:ascii="Arial" w:eastAsiaTheme="minorHAnsi" w:hAnsi="Arial" w:cs="Arial"/>
                <w:sz w:val="22"/>
                <w:szCs w:val="22"/>
              </w:rPr>
            </w:pPr>
            <w:r>
              <w:rPr>
                <w:rFonts w:ascii="Arial" w:eastAsiaTheme="minorHAnsi" w:hAnsi="Arial" w:cs="Arial"/>
                <w:sz w:val="22"/>
                <w:szCs w:val="22"/>
              </w:rPr>
              <w:t>1</w:t>
            </w:r>
            <w:r w:rsidR="008E3F85" w:rsidRPr="00C660EE">
              <w:rPr>
                <w:rFonts w:ascii="Arial" w:eastAsiaTheme="minorHAnsi" w:hAnsi="Arial" w:cs="Arial"/>
                <w:sz w:val="22"/>
                <w:szCs w:val="22"/>
              </w:rPr>
              <w:t>.1.</w:t>
            </w:r>
          </w:p>
        </w:tc>
        <w:tc>
          <w:tcPr>
            <w:tcW w:w="1451" w:type="pct"/>
            <w:tcBorders>
              <w:top w:val="single" w:sz="4" w:space="0" w:color="000000" w:themeColor="text1"/>
              <w:left w:val="single" w:sz="4" w:space="0" w:color="000000" w:themeColor="text1"/>
              <w:bottom w:val="single" w:sz="4" w:space="0" w:color="000000" w:themeColor="text1"/>
              <w:right w:val="single" w:sz="4" w:space="0" w:color="auto"/>
            </w:tcBorders>
          </w:tcPr>
          <w:p w14:paraId="561C3777" w14:textId="77777777" w:rsidR="0046266D" w:rsidRPr="0046266D" w:rsidRDefault="0046266D" w:rsidP="0046266D">
            <w:pPr>
              <w:spacing w:line="240" w:lineRule="auto"/>
              <w:rPr>
                <w:rFonts w:ascii="Arial" w:hAnsi="Arial" w:cs="Arial"/>
                <w:sz w:val="22"/>
                <w:szCs w:val="22"/>
              </w:rPr>
            </w:pPr>
            <w:r w:rsidRPr="0046266D">
              <w:rPr>
                <w:rFonts w:ascii="Arial" w:hAnsi="Arial" w:cs="Arial"/>
                <w:sz w:val="22"/>
                <w:szCs w:val="22"/>
              </w:rPr>
              <w:t>Tiekėjas per paskutinius 3 (trejus) metus arba per laiką nuo tiekėjo įregistravimo dienos (jei tiekėjas vykdo veiklą mažiau kaip 3 (trejus) metus) iki pasiūlymo pateikimo termino pabaigos pagal vieną ar daugiau sutarčių savo jėgomis yra suteikęs panašių į pirkimo objektą paslaugų, kurių bendra vertė yra ne mažiau kaip 25 000 Eur be PVM.</w:t>
            </w:r>
          </w:p>
          <w:p w14:paraId="1388A607" w14:textId="77777777" w:rsidR="0046266D" w:rsidRPr="0046266D" w:rsidRDefault="0046266D" w:rsidP="0046266D">
            <w:pPr>
              <w:spacing w:line="240" w:lineRule="auto"/>
              <w:rPr>
                <w:rFonts w:ascii="Arial" w:hAnsi="Arial" w:cs="Arial"/>
                <w:sz w:val="22"/>
                <w:szCs w:val="22"/>
              </w:rPr>
            </w:pPr>
            <w:r w:rsidRPr="0046266D">
              <w:rPr>
                <w:rFonts w:ascii="Arial" w:hAnsi="Arial" w:cs="Arial"/>
                <w:sz w:val="22"/>
                <w:szCs w:val="22"/>
              </w:rPr>
              <w:t>Rezultatą tiekėjas gali būti pasiekęs pagal vieną ar kelias sutartis, sudarytas dėl to paties pirkimo objekto.</w:t>
            </w:r>
          </w:p>
          <w:p w14:paraId="7C5618A8" w14:textId="77777777" w:rsidR="0046266D" w:rsidRPr="0046266D" w:rsidRDefault="0046266D" w:rsidP="0046266D">
            <w:pPr>
              <w:spacing w:line="240" w:lineRule="auto"/>
              <w:rPr>
                <w:rFonts w:ascii="Arial" w:hAnsi="Arial" w:cs="Arial"/>
                <w:sz w:val="22"/>
                <w:szCs w:val="22"/>
              </w:rPr>
            </w:pPr>
            <w:r w:rsidRPr="0046266D">
              <w:rPr>
                <w:rFonts w:ascii="Arial" w:hAnsi="Arial" w:cs="Arial"/>
                <w:sz w:val="22"/>
                <w:szCs w:val="22"/>
              </w:rPr>
              <w:t>Panašiomis į pirkimo objektą paslaugomis yra laikoma:</w:t>
            </w:r>
          </w:p>
          <w:p w14:paraId="0DFCD521" w14:textId="77777777" w:rsidR="0046266D" w:rsidRPr="0046266D" w:rsidRDefault="0046266D" w:rsidP="0046266D">
            <w:pPr>
              <w:spacing w:line="240" w:lineRule="auto"/>
              <w:rPr>
                <w:rFonts w:ascii="Arial" w:hAnsi="Arial" w:cs="Arial"/>
                <w:sz w:val="22"/>
                <w:szCs w:val="22"/>
              </w:rPr>
            </w:pPr>
            <w:r w:rsidRPr="0046266D">
              <w:rPr>
                <w:rFonts w:ascii="Arial" w:hAnsi="Arial" w:cs="Arial"/>
                <w:sz w:val="22"/>
                <w:szCs w:val="22"/>
              </w:rPr>
              <w:t>1. nesudėtingų statinių ir (ar) mažosios architektūros elementų (lauko suolų ir (ar) suoliukų, ir (ar) atitvėrimo stulpelių ir (ar) dviračių stovų ir (ar) paviljonų ir (ar) švieslenčių ir jų laikiklių) įrengimas ir (ar) remontas;</w:t>
            </w:r>
          </w:p>
          <w:p w14:paraId="3788FC46" w14:textId="77777777" w:rsidR="0046266D" w:rsidRPr="0046266D" w:rsidRDefault="0046266D" w:rsidP="0046266D">
            <w:pPr>
              <w:spacing w:line="240" w:lineRule="auto"/>
              <w:rPr>
                <w:rFonts w:ascii="Arial" w:hAnsi="Arial" w:cs="Arial"/>
                <w:sz w:val="22"/>
                <w:szCs w:val="22"/>
              </w:rPr>
            </w:pPr>
            <w:r w:rsidRPr="0046266D">
              <w:rPr>
                <w:rFonts w:ascii="Arial" w:hAnsi="Arial" w:cs="Arial"/>
                <w:sz w:val="22"/>
                <w:szCs w:val="22"/>
              </w:rPr>
              <w:lastRenderedPageBreak/>
              <w:t>2. metalo gaminių (metalinių stovų ir (ar) atramų ir (ar) laikiklių, (gaminių, kuriems reikalingos pamato konstrukcijos)) įrengimas ir (ar) remontas.</w:t>
            </w:r>
          </w:p>
          <w:p w14:paraId="1D42E67E" w14:textId="77777777" w:rsidR="0046266D" w:rsidRPr="0046266D" w:rsidRDefault="0046266D" w:rsidP="0046266D">
            <w:pPr>
              <w:spacing w:line="240" w:lineRule="auto"/>
              <w:rPr>
                <w:rFonts w:ascii="Arial" w:hAnsi="Arial" w:cs="Arial"/>
                <w:sz w:val="22"/>
                <w:szCs w:val="22"/>
              </w:rPr>
            </w:pPr>
            <w:r w:rsidRPr="0046266D">
              <w:rPr>
                <w:rFonts w:ascii="Arial" w:hAnsi="Arial" w:cs="Arial"/>
                <w:sz w:val="22"/>
                <w:szCs w:val="22"/>
              </w:rPr>
              <w:t>Pastabos:</w:t>
            </w:r>
          </w:p>
          <w:p w14:paraId="2A913A2E" w14:textId="77777777" w:rsidR="0046266D" w:rsidRPr="0046266D" w:rsidRDefault="0046266D" w:rsidP="0046266D">
            <w:pPr>
              <w:spacing w:line="240" w:lineRule="auto"/>
              <w:rPr>
                <w:rFonts w:ascii="Arial" w:hAnsi="Arial" w:cs="Arial"/>
                <w:sz w:val="22"/>
                <w:szCs w:val="22"/>
              </w:rPr>
            </w:pPr>
            <w:r w:rsidRPr="0046266D">
              <w:rPr>
                <w:rFonts w:ascii="Arial" w:hAnsi="Arial" w:cs="Arial"/>
                <w:sz w:val="22"/>
                <w:szCs w:val="22"/>
              </w:rPr>
              <w:t>1. Jeigu pasiūlymą teikia tiekėjų grupė – reikalavimą turi atitikti visi tiekėjų grupės nariai kartu (tiekėjų grupės narių turima patirtis sumuojama), atsižvelgiant į jų prisiimamus įsipareigojimus.</w:t>
            </w:r>
          </w:p>
          <w:p w14:paraId="2071B85A" w14:textId="77777777" w:rsidR="0046266D" w:rsidRPr="0046266D" w:rsidRDefault="0046266D" w:rsidP="0046266D">
            <w:pPr>
              <w:spacing w:line="240" w:lineRule="auto"/>
              <w:rPr>
                <w:rFonts w:ascii="Arial" w:hAnsi="Arial" w:cs="Arial"/>
                <w:sz w:val="22"/>
                <w:szCs w:val="22"/>
              </w:rPr>
            </w:pPr>
            <w:r w:rsidRPr="0046266D">
              <w:rPr>
                <w:rFonts w:ascii="Arial" w:hAnsi="Arial" w:cs="Arial"/>
                <w:sz w:val="22"/>
                <w:szCs w:val="22"/>
              </w:rPr>
              <w:t>2. Tiekėjas gali remtis kitų ūkio subjektų pajėgumais tik tuo atveju, jeigu tie subjektai patys vykdys tą pirkimo sutarties dalį, kuriai reikia jų turimų pajėgumų.</w:t>
            </w:r>
          </w:p>
          <w:p w14:paraId="1533BFE6" w14:textId="0034984E" w:rsidR="008E3F85" w:rsidRPr="00C660EE" w:rsidRDefault="0046266D" w:rsidP="0046266D">
            <w:pPr>
              <w:autoSpaceDE w:val="0"/>
              <w:autoSpaceDN w:val="0"/>
              <w:adjustRightInd w:val="0"/>
              <w:spacing w:line="240" w:lineRule="auto"/>
              <w:jc w:val="both"/>
              <w:rPr>
                <w:rFonts w:ascii="Arial" w:hAnsi="Arial" w:cs="Arial"/>
                <w:sz w:val="22"/>
                <w:szCs w:val="22"/>
              </w:rPr>
            </w:pPr>
            <w:r w:rsidRPr="0046266D">
              <w:rPr>
                <w:rFonts w:ascii="Arial" w:hAnsi="Arial" w:cs="Arial"/>
                <w:sz w:val="22"/>
                <w:szCs w:val="22"/>
              </w:rPr>
              <w:t>3. Tiekėjui nedraudžiama remtis sutartimi, kurią tiekėjas vykdė ne vienas, bet kartu su kitais ūkio subjektais. Tačiau tokiu atveju bus vertinama būtent konkretaus tiekėjo,</w:t>
            </w:r>
            <w:r w:rsidR="00844EF2">
              <w:rPr>
                <w:rFonts w:ascii="Arial" w:hAnsi="Arial" w:cs="Arial"/>
                <w:sz w:val="22"/>
                <w:szCs w:val="22"/>
              </w:rPr>
              <w:t xml:space="preserve"> </w:t>
            </w:r>
            <w:r w:rsidR="00844EF2" w:rsidRPr="00844EF2">
              <w:rPr>
                <w:rFonts w:ascii="Arial" w:hAnsi="Arial" w:cs="Arial"/>
                <w:sz w:val="22"/>
                <w:szCs w:val="22"/>
              </w:rPr>
              <w:t>dalyvaujančio viešajame pirkime, suteiktų paslaugų apimtis, vertė, o ne visas vykdytos sutarties objektas.</w:t>
            </w:r>
          </w:p>
        </w:tc>
        <w:tc>
          <w:tcPr>
            <w:tcW w:w="1774" w:type="pct"/>
            <w:tcBorders>
              <w:top w:val="single" w:sz="4" w:space="0" w:color="000000" w:themeColor="text1"/>
              <w:left w:val="single" w:sz="4" w:space="0" w:color="auto"/>
              <w:bottom w:val="single" w:sz="4" w:space="0" w:color="000000" w:themeColor="text1"/>
              <w:right w:val="single" w:sz="4" w:space="0" w:color="000000" w:themeColor="text1"/>
            </w:tcBorders>
          </w:tcPr>
          <w:p w14:paraId="26E8227A" w14:textId="77777777" w:rsidR="00F50E64" w:rsidRPr="00C660EE" w:rsidRDefault="00F50E64" w:rsidP="00C660EE">
            <w:pPr>
              <w:autoSpaceDE w:val="0"/>
              <w:autoSpaceDN w:val="0"/>
              <w:adjustRightInd w:val="0"/>
              <w:spacing w:line="240" w:lineRule="auto"/>
              <w:jc w:val="both"/>
              <w:rPr>
                <w:rFonts w:ascii="Arial" w:hAnsi="Arial" w:cs="Arial"/>
                <w:color w:val="000000"/>
                <w:sz w:val="22"/>
                <w:szCs w:val="22"/>
              </w:rPr>
            </w:pPr>
            <w:r w:rsidRPr="00C660EE">
              <w:rPr>
                <w:rFonts w:ascii="Arial" w:hAnsi="Arial" w:cs="Arial"/>
                <w:color w:val="000000"/>
                <w:sz w:val="22"/>
                <w:szCs w:val="22"/>
              </w:rPr>
              <w:lastRenderedPageBreak/>
              <w:t>1. EBVPD.</w:t>
            </w:r>
          </w:p>
          <w:p w14:paraId="4D92427C" w14:textId="61972C06" w:rsidR="00BC0B6A" w:rsidRPr="00BC0B6A" w:rsidRDefault="00BC0B6A" w:rsidP="00BC0B6A">
            <w:pPr>
              <w:autoSpaceDE w:val="0"/>
              <w:autoSpaceDN w:val="0"/>
              <w:adjustRightInd w:val="0"/>
              <w:spacing w:line="240" w:lineRule="auto"/>
              <w:jc w:val="both"/>
              <w:rPr>
                <w:rFonts w:ascii="Arial" w:hAnsi="Arial" w:cs="Arial"/>
                <w:color w:val="000000"/>
                <w:sz w:val="22"/>
                <w:szCs w:val="22"/>
              </w:rPr>
            </w:pPr>
            <w:r>
              <w:rPr>
                <w:rFonts w:ascii="Arial" w:hAnsi="Arial" w:cs="Arial"/>
                <w:color w:val="000000"/>
                <w:sz w:val="22"/>
                <w:szCs w:val="22"/>
              </w:rPr>
              <w:t xml:space="preserve">1. </w:t>
            </w:r>
            <w:r w:rsidRPr="00BC0B6A">
              <w:rPr>
                <w:rFonts w:ascii="Arial" w:hAnsi="Arial" w:cs="Arial"/>
                <w:color w:val="000000"/>
                <w:sz w:val="22"/>
                <w:szCs w:val="22"/>
              </w:rPr>
              <w:t>Pagrindinių per paskutinius 3 (trejus) metus įvykdytų ar vykdomų* sutarčių, pagal kurias buvo suteiktos į pirkimo objektą panašios paslaugos, sąrašas parengtas pagal pirkimo sąlygų 6 priedą, kartu su užsakovų pažymomis**, arba užsakovo pasirašytais paslaugų priėmimo-perdavimo aktais ar kitais užbaigimo dokumentais.</w:t>
            </w:r>
          </w:p>
          <w:p w14:paraId="7F0D73BF" w14:textId="77777777" w:rsidR="00BC0B6A" w:rsidRPr="00BC0B6A" w:rsidRDefault="00BC0B6A" w:rsidP="00BC0B6A">
            <w:pPr>
              <w:autoSpaceDE w:val="0"/>
              <w:autoSpaceDN w:val="0"/>
              <w:adjustRightInd w:val="0"/>
              <w:spacing w:line="240" w:lineRule="auto"/>
              <w:jc w:val="both"/>
              <w:rPr>
                <w:rFonts w:ascii="Arial" w:hAnsi="Arial" w:cs="Arial"/>
                <w:color w:val="000000"/>
                <w:sz w:val="22"/>
                <w:szCs w:val="22"/>
              </w:rPr>
            </w:pPr>
            <w:r w:rsidRPr="00BC0B6A">
              <w:rPr>
                <w:rFonts w:ascii="Arial" w:hAnsi="Arial" w:cs="Arial"/>
                <w:color w:val="000000"/>
                <w:sz w:val="22"/>
                <w:szCs w:val="22"/>
              </w:rPr>
              <w:t>* Tiekėjai patirtį gali įrodinėti tiek baigtomis, tiek nebaigtų vykdyti sutarčių jau įvykdytomis dalimis.</w:t>
            </w:r>
          </w:p>
          <w:p w14:paraId="421E6B62" w14:textId="77777777" w:rsidR="00BC0B6A" w:rsidRPr="00BC0B6A" w:rsidRDefault="00BC0B6A" w:rsidP="00BC0B6A">
            <w:pPr>
              <w:autoSpaceDE w:val="0"/>
              <w:autoSpaceDN w:val="0"/>
              <w:adjustRightInd w:val="0"/>
              <w:spacing w:line="240" w:lineRule="auto"/>
              <w:jc w:val="both"/>
              <w:rPr>
                <w:rFonts w:ascii="Arial" w:hAnsi="Arial" w:cs="Arial"/>
                <w:color w:val="000000"/>
                <w:sz w:val="22"/>
                <w:szCs w:val="22"/>
              </w:rPr>
            </w:pPr>
            <w:r w:rsidRPr="00BC0B6A">
              <w:rPr>
                <w:rFonts w:ascii="Arial" w:hAnsi="Arial" w:cs="Arial"/>
                <w:color w:val="000000"/>
                <w:sz w:val="22"/>
                <w:szCs w:val="22"/>
              </w:rPr>
              <w:t>** Jeigu vykdant sutartį pagal ją buvo teikiamos ir kitos paslaugos ir (ar) vykdomi darbai ir (ar) tiekiamos prekės, nesusiję su šiuo kvalifikacijos reikalavimu, turi būti nurodyta kvalifikacijos reikalavimuose nurodytų paslaugų suteikimo vertė, tai įvardijant (nurodoma visos sutarties vertė ir kvalifikacijos reikalavimuose nurodytų paslaugų suteikimo vertė).</w:t>
            </w:r>
          </w:p>
          <w:p w14:paraId="240A7854" w14:textId="77777777" w:rsidR="00BC0B6A" w:rsidRPr="00BC0B6A" w:rsidRDefault="00BC0B6A" w:rsidP="00BC0B6A">
            <w:pPr>
              <w:autoSpaceDE w:val="0"/>
              <w:autoSpaceDN w:val="0"/>
              <w:adjustRightInd w:val="0"/>
              <w:spacing w:line="240" w:lineRule="auto"/>
              <w:jc w:val="both"/>
              <w:rPr>
                <w:rFonts w:ascii="Arial" w:hAnsi="Arial" w:cs="Arial"/>
                <w:b/>
                <w:bCs/>
                <w:color w:val="000000"/>
                <w:sz w:val="22"/>
                <w:szCs w:val="22"/>
                <w:u w:val="single"/>
              </w:rPr>
            </w:pPr>
            <w:r w:rsidRPr="00BC0B6A">
              <w:rPr>
                <w:rFonts w:ascii="Arial" w:hAnsi="Arial" w:cs="Arial"/>
                <w:b/>
                <w:bCs/>
                <w:color w:val="000000"/>
                <w:sz w:val="22"/>
                <w:szCs w:val="22"/>
                <w:u w:val="single"/>
              </w:rPr>
              <w:t>Pastabos:</w:t>
            </w:r>
          </w:p>
          <w:p w14:paraId="40B6ED4E" w14:textId="0BED2FA3" w:rsidR="00BC0B6A" w:rsidRPr="00BC0B6A" w:rsidRDefault="00BC0B6A" w:rsidP="00BC0B6A">
            <w:pPr>
              <w:autoSpaceDE w:val="0"/>
              <w:autoSpaceDN w:val="0"/>
              <w:adjustRightInd w:val="0"/>
              <w:spacing w:line="240" w:lineRule="auto"/>
              <w:jc w:val="both"/>
              <w:rPr>
                <w:rFonts w:ascii="Arial" w:hAnsi="Arial" w:cs="Arial"/>
                <w:color w:val="000000"/>
                <w:sz w:val="22"/>
                <w:szCs w:val="22"/>
              </w:rPr>
            </w:pPr>
            <w:r w:rsidRPr="00BC0B6A">
              <w:rPr>
                <w:rFonts w:ascii="Arial" w:hAnsi="Arial" w:cs="Arial"/>
                <w:color w:val="000000"/>
                <w:sz w:val="22"/>
                <w:szCs w:val="22"/>
              </w:rPr>
              <w:t>1.</w:t>
            </w:r>
            <w:r>
              <w:rPr>
                <w:rFonts w:ascii="Arial" w:hAnsi="Arial" w:cs="Arial"/>
                <w:color w:val="000000"/>
                <w:sz w:val="22"/>
                <w:szCs w:val="22"/>
              </w:rPr>
              <w:t xml:space="preserve"> </w:t>
            </w:r>
            <w:r w:rsidRPr="00BC0B6A">
              <w:rPr>
                <w:rFonts w:ascii="Arial" w:hAnsi="Arial" w:cs="Arial"/>
                <w:color w:val="000000"/>
                <w:sz w:val="22"/>
                <w:szCs w:val="22"/>
              </w:rPr>
              <w:t xml:space="preserve">Perkančioji organizacija, siekdama įsitikinti arba pasitikslinti pateiktą informaciją, atskiru prašymu gali paprašyti pateikti įvykdytų ar vykdomų </w:t>
            </w:r>
            <w:r w:rsidRPr="00BC0B6A">
              <w:rPr>
                <w:rFonts w:ascii="Arial" w:hAnsi="Arial" w:cs="Arial"/>
                <w:color w:val="000000"/>
                <w:sz w:val="22"/>
                <w:szCs w:val="22"/>
              </w:rPr>
              <w:lastRenderedPageBreak/>
              <w:t>sutarčių kopijas arba išrašus iš sutarčių ir (ar) suteiktas paslaugas apibūdinančius dokumentus.</w:t>
            </w:r>
          </w:p>
          <w:p w14:paraId="44BAAB6B" w14:textId="77777777" w:rsidR="00BC0B6A" w:rsidRPr="00BC0B6A" w:rsidRDefault="00BC0B6A" w:rsidP="00BC0B6A">
            <w:pPr>
              <w:autoSpaceDE w:val="0"/>
              <w:autoSpaceDN w:val="0"/>
              <w:adjustRightInd w:val="0"/>
              <w:spacing w:line="240" w:lineRule="auto"/>
              <w:jc w:val="both"/>
              <w:rPr>
                <w:rFonts w:ascii="Arial" w:hAnsi="Arial" w:cs="Arial"/>
                <w:color w:val="000000"/>
                <w:sz w:val="22"/>
                <w:szCs w:val="22"/>
              </w:rPr>
            </w:pPr>
            <w:r w:rsidRPr="00BC0B6A">
              <w:rPr>
                <w:rFonts w:ascii="Arial" w:hAnsi="Arial" w:cs="Arial"/>
                <w:color w:val="000000"/>
                <w:sz w:val="22"/>
                <w:szCs w:val="22"/>
              </w:rPr>
              <w:t>2. Perkančioji organizacija, siekdama pasitikslinti informaciją apie įvykdytas ar vykdomas sutartis, pasilieka teisę be išankstinio įspėjimo susisiekti su nurodytais paslaugų gavėjais.</w:t>
            </w:r>
          </w:p>
          <w:p w14:paraId="218ACA6C" w14:textId="4C1CFCDC" w:rsidR="00F50E64" w:rsidRPr="00C660EE" w:rsidRDefault="00BC0B6A" w:rsidP="00BC0B6A">
            <w:pPr>
              <w:autoSpaceDE w:val="0"/>
              <w:autoSpaceDN w:val="0"/>
              <w:adjustRightInd w:val="0"/>
              <w:spacing w:line="240" w:lineRule="auto"/>
              <w:jc w:val="both"/>
              <w:rPr>
                <w:rFonts w:ascii="Arial" w:hAnsi="Arial" w:cs="Arial"/>
                <w:color w:val="000000"/>
                <w:sz w:val="22"/>
                <w:szCs w:val="22"/>
              </w:rPr>
            </w:pPr>
            <w:r w:rsidRPr="00BC0B6A">
              <w:rPr>
                <w:rFonts w:ascii="Arial" w:hAnsi="Arial" w:cs="Arial"/>
                <w:color w:val="000000"/>
                <w:sz w:val="22"/>
                <w:szCs w:val="22"/>
              </w:rPr>
              <w:t>3. Jeigu sutarties pabaigos data ir suteiktų paslaugų datos nesutampa, turi būti nurodoma suteiktų paslaugų priėmimo–perdavimo akto ar kito lygiaverčio dokumento, patvirtinančio,</w:t>
            </w:r>
            <w:r>
              <w:rPr>
                <w:rFonts w:ascii="Arial" w:hAnsi="Arial" w:cs="Arial"/>
                <w:color w:val="000000"/>
                <w:sz w:val="22"/>
                <w:szCs w:val="22"/>
              </w:rPr>
              <w:t xml:space="preserve"> </w:t>
            </w:r>
            <w:r w:rsidRPr="00BC0B6A">
              <w:rPr>
                <w:rFonts w:ascii="Arial" w:hAnsi="Arial" w:cs="Arial"/>
                <w:color w:val="000000"/>
                <w:sz w:val="22"/>
                <w:szCs w:val="22"/>
              </w:rPr>
              <w:t>kad paslaugos buvo suteiktos tinkamai, pasirašymo data.</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E6C58" w14:textId="77777777" w:rsidR="00C349E1" w:rsidRPr="00C660EE" w:rsidRDefault="00C349E1" w:rsidP="00C660EE">
            <w:pPr>
              <w:tabs>
                <w:tab w:val="left" w:pos="286"/>
              </w:tabs>
              <w:spacing w:line="240" w:lineRule="auto"/>
              <w:ind w:left="2"/>
              <w:contextualSpacing/>
              <w:jc w:val="both"/>
              <w:rPr>
                <w:rFonts w:ascii="Arial" w:hAnsi="Arial" w:cs="Arial"/>
                <w:bCs/>
                <w:color w:val="000000"/>
                <w:sz w:val="22"/>
                <w:szCs w:val="22"/>
              </w:rPr>
            </w:pPr>
            <w:r w:rsidRPr="00C660EE">
              <w:rPr>
                <w:rFonts w:ascii="Arial" w:hAnsi="Arial" w:cs="Arial"/>
                <w:bCs/>
                <w:color w:val="000000"/>
                <w:sz w:val="22"/>
                <w:szCs w:val="22"/>
              </w:rPr>
              <w:lastRenderedPageBreak/>
              <w:t>Pastaba.</w:t>
            </w:r>
          </w:p>
          <w:p w14:paraId="6C0F6892" w14:textId="77777777" w:rsidR="00C349E1" w:rsidRPr="00C660EE" w:rsidRDefault="00C349E1" w:rsidP="00C660EE">
            <w:pPr>
              <w:tabs>
                <w:tab w:val="left" w:pos="286"/>
              </w:tabs>
              <w:spacing w:line="240" w:lineRule="auto"/>
              <w:contextualSpacing/>
              <w:jc w:val="both"/>
              <w:rPr>
                <w:rFonts w:ascii="Arial" w:hAnsi="Arial" w:cs="Arial"/>
                <w:bCs/>
                <w:color w:val="000000"/>
                <w:sz w:val="22"/>
                <w:szCs w:val="22"/>
              </w:rPr>
            </w:pPr>
            <w:r w:rsidRPr="00C660EE">
              <w:rPr>
                <w:rFonts w:ascii="Arial" w:hAnsi="Arial" w:cs="Arial"/>
                <w:bCs/>
                <w:color w:val="000000"/>
                <w:sz w:val="22"/>
                <w:szCs w:val="22"/>
              </w:rPr>
              <w:t xml:space="preserve">Tiekėjui (arba ūkio subjektui, kurio pajėgumais Tiekėjas remiasi) nedraudžiama remtis sutartimi, kurią jie vykdė ne vienas, bet kartu su kitais ūkio subjektais. Tačiau tokiu atveju bus vertinami būtent konkretaus Tiekėjo, dalyvaujančio Pirkime, </w:t>
            </w:r>
            <w:r w:rsidRPr="00C660EE">
              <w:rPr>
                <w:rFonts w:ascii="Arial" w:hAnsi="Arial" w:cs="Arial"/>
                <w:bCs/>
                <w:sz w:val="22"/>
                <w:szCs w:val="22"/>
              </w:rPr>
              <w:t>atliktų darbų</w:t>
            </w:r>
            <w:r w:rsidRPr="00C660EE">
              <w:rPr>
                <w:rFonts w:ascii="Arial" w:hAnsi="Arial" w:cs="Arial"/>
                <w:bCs/>
                <w:color w:val="000000"/>
                <w:sz w:val="22"/>
                <w:szCs w:val="22"/>
              </w:rPr>
              <w:t xml:space="preserve"> apimtis, vertė, o ne visas vykdytos sutarties objektas.</w:t>
            </w:r>
          </w:p>
          <w:p w14:paraId="281BF058" w14:textId="536BD95B" w:rsidR="008E3F85" w:rsidRPr="00C660EE" w:rsidRDefault="008E3F85" w:rsidP="00C660EE">
            <w:pPr>
              <w:autoSpaceDE w:val="0"/>
              <w:autoSpaceDN w:val="0"/>
              <w:adjustRightInd w:val="0"/>
              <w:spacing w:line="240" w:lineRule="auto"/>
              <w:jc w:val="both"/>
              <w:rPr>
                <w:rFonts w:ascii="Arial" w:hAnsi="Arial" w:cs="Arial"/>
                <w:color w:val="000000"/>
                <w:sz w:val="22"/>
                <w:szCs w:val="22"/>
              </w:rPr>
            </w:pPr>
          </w:p>
        </w:tc>
      </w:tr>
    </w:tbl>
    <w:p w14:paraId="722E54FC" w14:textId="77777777" w:rsidR="009A772C" w:rsidRPr="00C660EE" w:rsidRDefault="009A772C" w:rsidP="00EE6CE6">
      <w:pPr>
        <w:spacing w:before="60" w:after="60" w:line="240" w:lineRule="auto"/>
        <w:jc w:val="center"/>
        <w:rPr>
          <w:rFonts w:ascii="Arial" w:eastAsia="Calibri" w:hAnsi="Arial" w:cs="Arial"/>
          <w:b/>
          <w:bCs/>
          <w:sz w:val="22"/>
          <w:szCs w:val="22"/>
          <w:lang w:eastAsia="en-US"/>
        </w:rPr>
      </w:pPr>
    </w:p>
    <w:p w14:paraId="767F38B0" w14:textId="77777777" w:rsidR="009A772C" w:rsidRPr="00C660EE" w:rsidRDefault="009A772C" w:rsidP="00EE6CE6">
      <w:pPr>
        <w:spacing w:before="60" w:after="60" w:line="240" w:lineRule="auto"/>
        <w:jc w:val="center"/>
        <w:rPr>
          <w:rFonts w:ascii="Arial" w:eastAsia="Calibri" w:hAnsi="Arial" w:cs="Arial"/>
          <w:b/>
          <w:bCs/>
          <w:sz w:val="22"/>
          <w:szCs w:val="22"/>
          <w:lang w:eastAsia="en-US"/>
        </w:rPr>
      </w:pPr>
      <w:r w:rsidRPr="00C660EE">
        <w:rPr>
          <w:rFonts w:ascii="Arial" w:eastAsia="Calibri" w:hAnsi="Arial" w:cs="Arial"/>
          <w:b/>
          <w:bCs/>
          <w:sz w:val="22"/>
          <w:szCs w:val="22"/>
          <w:lang w:eastAsia="en-US"/>
        </w:rPr>
        <w:t>Tiekėjams nustatomi reikalavimai dėl aplinkos apsaugos vadybos sistemos standartų reikalavimai</w:t>
      </w:r>
    </w:p>
    <w:p w14:paraId="09AE9C92" w14:textId="77777777" w:rsidR="009A772C" w:rsidRPr="00C660EE" w:rsidRDefault="009A772C" w:rsidP="00EE6CE6">
      <w:pPr>
        <w:tabs>
          <w:tab w:val="left" w:pos="720"/>
        </w:tabs>
        <w:spacing w:after="0" w:line="240" w:lineRule="auto"/>
        <w:ind w:firstLine="567"/>
        <w:jc w:val="both"/>
        <w:rPr>
          <w:rFonts w:ascii="Arial" w:eastAsia="Calibri" w:hAnsi="Arial" w:cs="Arial"/>
          <w:i/>
          <w:iCs/>
          <w:color w:val="7030A0"/>
          <w:sz w:val="22"/>
          <w:szCs w:val="22"/>
          <w:lang w:eastAsia="en-US"/>
        </w:rPr>
      </w:pPr>
    </w:p>
    <w:p w14:paraId="0AB93E6C" w14:textId="77777777" w:rsidR="009A772C" w:rsidRPr="00C660EE" w:rsidRDefault="009A772C" w:rsidP="00EE6CE6">
      <w:pPr>
        <w:pStyle w:val="Sraopastraipa"/>
        <w:numPr>
          <w:ilvl w:val="0"/>
          <w:numId w:val="3"/>
        </w:numPr>
        <w:spacing w:after="0" w:line="240" w:lineRule="auto"/>
        <w:ind w:left="0" w:firstLine="709"/>
        <w:jc w:val="both"/>
        <w:rPr>
          <w:rFonts w:ascii="Arial" w:eastAsiaTheme="minorHAnsi" w:hAnsi="Arial" w:cs="Arial"/>
          <w:sz w:val="22"/>
          <w:szCs w:val="22"/>
        </w:rPr>
      </w:pPr>
      <w:r w:rsidRPr="00C660EE">
        <w:rPr>
          <w:rFonts w:ascii="Arial" w:eastAsia="Calibri" w:hAnsi="Arial" w:cs="Arial"/>
          <w:sz w:val="22"/>
          <w:szCs w:val="22"/>
          <w:lang w:eastAsia="en-US"/>
        </w:rPr>
        <w:t>Tiekėjai turi atitikti šiame priede nustatytus reikalavimus</w:t>
      </w:r>
      <w:r w:rsidRPr="00C660EE">
        <w:rPr>
          <w:rFonts w:ascii="Arial" w:eastAsiaTheme="minorHAnsi" w:hAnsi="Arial" w:cs="Arial"/>
          <w:sz w:val="22"/>
          <w:szCs w:val="22"/>
          <w:lang w:eastAsia="en-US"/>
        </w:rPr>
        <w:t xml:space="preserve"> dėl </w:t>
      </w:r>
      <w:r w:rsidRPr="00C660EE">
        <w:rPr>
          <w:rFonts w:ascii="Arial" w:eastAsia="Calibri" w:hAnsi="Arial" w:cs="Arial"/>
          <w:iCs/>
          <w:sz w:val="22"/>
          <w:szCs w:val="22"/>
          <w:lang w:eastAsia="en-US"/>
        </w:rPr>
        <w:t>aplinkos apsaugos vadybos sistemos standartų</w:t>
      </w:r>
      <w:r w:rsidRPr="00C660EE">
        <w:rPr>
          <w:rFonts w:ascii="Arial" w:eastAsiaTheme="minorHAnsi" w:hAnsi="Arial" w:cs="Arial"/>
          <w:sz w:val="22"/>
          <w:szCs w:val="22"/>
          <w:lang w:eastAsia="en-US"/>
        </w:rPr>
        <w:t xml:space="preserve"> laikymosi.</w:t>
      </w:r>
    </w:p>
    <w:p w14:paraId="7F9C5D3E" w14:textId="77777777" w:rsidR="009A772C" w:rsidRPr="00C660EE" w:rsidRDefault="009A772C" w:rsidP="00EE6CE6">
      <w:pPr>
        <w:tabs>
          <w:tab w:val="left" w:pos="709"/>
        </w:tabs>
        <w:spacing w:after="0" w:line="240" w:lineRule="auto"/>
        <w:ind w:firstLine="567"/>
        <w:jc w:val="right"/>
        <w:rPr>
          <w:rFonts w:ascii="Arial" w:eastAsiaTheme="minorHAnsi" w:hAnsi="Arial" w:cs="Arial"/>
          <w:sz w:val="22"/>
          <w:szCs w:val="22"/>
          <w:lang w:eastAsia="en-US"/>
        </w:rPr>
      </w:pPr>
    </w:p>
    <w:tbl>
      <w:tblPr>
        <w:tblStyle w:val="TableGrid3"/>
        <w:tblW w:w="10206" w:type="dxa"/>
        <w:tblInd w:w="-572" w:type="dxa"/>
        <w:tblLook w:val="04A0" w:firstRow="1" w:lastRow="0" w:firstColumn="1" w:lastColumn="0" w:noHBand="0" w:noVBand="1"/>
      </w:tblPr>
      <w:tblGrid>
        <w:gridCol w:w="695"/>
        <w:gridCol w:w="3128"/>
        <w:gridCol w:w="3249"/>
        <w:gridCol w:w="3134"/>
      </w:tblGrid>
      <w:tr w:rsidR="009A772C" w:rsidRPr="00C660EE" w14:paraId="1CF521C2" w14:textId="77777777" w:rsidTr="0016604D">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2CB21394" w14:textId="77777777" w:rsidR="009A772C" w:rsidRPr="00C660EE" w:rsidRDefault="009A772C" w:rsidP="005539BF">
            <w:pPr>
              <w:spacing w:line="240" w:lineRule="auto"/>
              <w:rPr>
                <w:rFonts w:ascii="Arial" w:hAnsi="Arial" w:cs="Arial"/>
                <w:b/>
                <w:bCs/>
                <w:sz w:val="22"/>
                <w:szCs w:val="22"/>
              </w:rPr>
            </w:pPr>
            <w:r w:rsidRPr="00C660EE">
              <w:rPr>
                <w:rFonts w:ascii="Arial" w:eastAsiaTheme="minorHAnsi" w:hAnsi="Arial" w:cs="Arial"/>
                <w:b/>
                <w:bCs/>
                <w:sz w:val="22"/>
                <w:szCs w:val="22"/>
              </w:rPr>
              <w:t>Eil. Nr.</w:t>
            </w:r>
          </w:p>
        </w:tc>
        <w:tc>
          <w:tcPr>
            <w:tcW w:w="312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46A5D893" w14:textId="77777777" w:rsidR="009A772C" w:rsidRPr="00C660EE" w:rsidRDefault="009A772C" w:rsidP="005539BF">
            <w:pPr>
              <w:spacing w:line="240" w:lineRule="auto"/>
              <w:jc w:val="center"/>
              <w:rPr>
                <w:rFonts w:ascii="Arial" w:eastAsiaTheme="minorHAnsi" w:hAnsi="Arial" w:cs="Arial"/>
                <w:b/>
                <w:bCs/>
                <w:sz w:val="22"/>
                <w:szCs w:val="22"/>
              </w:rPr>
            </w:pPr>
            <w:r w:rsidRPr="00C660EE">
              <w:rPr>
                <w:rFonts w:ascii="Arial" w:hAnsi="Arial" w:cs="Arial"/>
                <w:b/>
                <w:bCs/>
                <w:sz w:val="22"/>
                <w:szCs w:val="22"/>
              </w:rPr>
              <w:t xml:space="preserve">Reikalavimas </w:t>
            </w:r>
            <w:r w:rsidRPr="00C660EE">
              <w:rPr>
                <w:rFonts w:ascii="Arial" w:eastAsiaTheme="minorHAnsi" w:hAnsi="Arial" w:cs="Arial"/>
                <w:b/>
                <w:bCs/>
                <w:sz w:val="22"/>
                <w:szCs w:val="22"/>
                <w:lang w:eastAsia="en-US"/>
              </w:rPr>
              <w:t xml:space="preserve">dėl </w:t>
            </w:r>
            <w:r w:rsidRPr="00C660EE">
              <w:rPr>
                <w:rFonts w:ascii="Arial" w:eastAsia="Calibri" w:hAnsi="Arial" w:cs="Arial"/>
                <w:b/>
                <w:bCs/>
                <w:iCs/>
                <w:sz w:val="22"/>
                <w:szCs w:val="22"/>
                <w:lang w:eastAsia="en-US"/>
              </w:rPr>
              <w:t>aplinkos apsaugos vadybos sistemos standartų</w:t>
            </w:r>
            <w:r w:rsidRPr="00C660EE">
              <w:rPr>
                <w:rFonts w:ascii="Arial" w:eastAsiaTheme="minorHAnsi" w:hAnsi="Arial" w:cs="Arial"/>
                <w:b/>
                <w:bCs/>
                <w:sz w:val="22"/>
                <w:szCs w:val="22"/>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3726800" w14:textId="77777777" w:rsidR="009A772C" w:rsidRPr="00C660EE" w:rsidRDefault="009A772C" w:rsidP="005539BF">
            <w:pPr>
              <w:autoSpaceDE w:val="0"/>
              <w:autoSpaceDN w:val="0"/>
              <w:adjustRightInd w:val="0"/>
              <w:spacing w:line="240" w:lineRule="auto"/>
              <w:jc w:val="center"/>
              <w:rPr>
                <w:rFonts w:ascii="Arial" w:hAnsi="Arial" w:cs="Arial"/>
                <w:b/>
                <w:bCs/>
                <w:color w:val="000000"/>
                <w:sz w:val="22"/>
                <w:szCs w:val="22"/>
              </w:rPr>
            </w:pPr>
            <w:r w:rsidRPr="00C660EE">
              <w:rPr>
                <w:rFonts w:ascii="Arial" w:hAnsi="Arial" w:cs="Arial"/>
                <w:b/>
                <w:bCs/>
                <w:color w:val="000000"/>
                <w:sz w:val="22"/>
                <w:szCs w:val="22"/>
              </w:rPr>
              <w:t>Atitiktį reikalavimui įrodantys dokumentai</w:t>
            </w:r>
          </w:p>
        </w:tc>
        <w:tc>
          <w:tcPr>
            <w:tcW w:w="31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70CB7B8" w14:textId="77777777" w:rsidR="009A772C" w:rsidRPr="00C660EE" w:rsidRDefault="009A772C" w:rsidP="005539BF">
            <w:pPr>
              <w:autoSpaceDE w:val="0"/>
              <w:autoSpaceDN w:val="0"/>
              <w:adjustRightInd w:val="0"/>
              <w:spacing w:line="240" w:lineRule="auto"/>
              <w:jc w:val="center"/>
              <w:rPr>
                <w:rFonts w:ascii="Arial" w:hAnsi="Arial" w:cs="Arial"/>
                <w:b/>
                <w:bCs/>
                <w:color w:val="000000"/>
                <w:sz w:val="22"/>
                <w:szCs w:val="22"/>
              </w:rPr>
            </w:pPr>
            <w:r w:rsidRPr="00C660EE">
              <w:rPr>
                <w:rFonts w:ascii="Arial" w:hAnsi="Arial" w:cs="Arial"/>
                <w:b/>
                <w:bCs/>
                <w:color w:val="000000"/>
                <w:sz w:val="22"/>
                <w:szCs w:val="22"/>
              </w:rPr>
              <w:t>Subjektas, kuris turi atitikti reikalavimą</w:t>
            </w:r>
          </w:p>
          <w:p w14:paraId="7DF0E103" w14:textId="77777777" w:rsidR="009A772C" w:rsidRPr="00C660EE" w:rsidRDefault="009A772C" w:rsidP="005539BF">
            <w:pPr>
              <w:autoSpaceDE w:val="0"/>
              <w:autoSpaceDN w:val="0"/>
              <w:adjustRightInd w:val="0"/>
              <w:spacing w:line="240" w:lineRule="auto"/>
              <w:jc w:val="center"/>
              <w:rPr>
                <w:rFonts w:ascii="Arial" w:hAnsi="Arial" w:cs="Arial"/>
                <w:b/>
                <w:bCs/>
                <w:color w:val="000000"/>
                <w:sz w:val="22"/>
                <w:szCs w:val="22"/>
              </w:rPr>
            </w:pPr>
          </w:p>
        </w:tc>
      </w:tr>
      <w:tr w:rsidR="009A772C" w:rsidRPr="00C660EE" w14:paraId="34F4679F" w14:textId="77777777" w:rsidTr="00BE5B82">
        <w:tc>
          <w:tcPr>
            <w:tcW w:w="695" w:type="dxa"/>
            <w:tcBorders>
              <w:top w:val="single" w:sz="4" w:space="0" w:color="000000"/>
              <w:left w:val="single" w:sz="4" w:space="0" w:color="000000"/>
              <w:bottom w:val="single" w:sz="4" w:space="0" w:color="000000"/>
              <w:right w:val="single" w:sz="4" w:space="0" w:color="000000"/>
            </w:tcBorders>
          </w:tcPr>
          <w:p w14:paraId="031CD816" w14:textId="77777777" w:rsidR="009A772C" w:rsidRPr="00C660EE" w:rsidRDefault="009A772C" w:rsidP="005539BF">
            <w:pPr>
              <w:spacing w:before="60" w:after="60" w:line="240" w:lineRule="auto"/>
              <w:jc w:val="center"/>
              <w:rPr>
                <w:rFonts w:ascii="Arial" w:eastAsiaTheme="minorHAnsi" w:hAnsi="Arial" w:cs="Arial"/>
                <w:b/>
                <w:bCs/>
                <w:sz w:val="22"/>
                <w:szCs w:val="22"/>
              </w:rPr>
            </w:pPr>
            <w:r w:rsidRPr="00C660EE">
              <w:rPr>
                <w:rFonts w:ascii="Arial" w:eastAsiaTheme="minorHAnsi" w:hAnsi="Arial" w:cs="Arial"/>
                <w:b/>
                <w:bCs/>
                <w:sz w:val="22"/>
                <w:szCs w:val="22"/>
              </w:rPr>
              <w:t>1.</w:t>
            </w:r>
          </w:p>
        </w:tc>
        <w:tc>
          <w:tcPr>
            <w:tcW w:w="9511" w:type="dxa"/>
            <w:gridSpan w:val="3"/>
            <w:tcBorders>
              <w:top w:val="single" w:sz="4" w:space="0" w:color="000000"/>
              <w:left w:val="single" w:sz="4" w:space="0" w:color="000000"/>
              <w:bottom w:val="single" w:sz="4" w:space="0" w:color="000000"/>
              <w:right w:val="single" w:sz="4" w:space="0" w:color="000000"/>
            </w:tcBorders>
          </w:tcPr>
          <w:p w14:paraId="049A77D9" w14:textId="77777777" w:rsidR="009A772C" w:rsidRPr="00C660EE" w:rsidRDefault="009A772C" w:rsidP="005539BF">
            <w:pPr>
              <w:autoSpaceDE w:val="0"/>
              <w:autoSpaceDN w:val="0"/>
              <w:adjustRightInd w:val="0"/>
              <w:spacing w:line="240" w:lineRule="auto"/>
              <w:rPr>
                <w:rFonts w:ascii="Arial" w:hAnsi="Arial" w:cs="Arial"/>
                <w:b/>
                <w:bCs/>
                <w:color w:val="000000"/>
                <w:sz w:val="22"/>
                <w:szCs w:val="22"/>
              </w:rPr>
            </w:pPr>
            <w:r w:rsidRPr="00C660EE">
              <w:rPr>
                <w:rFonts w:ascii="Arial" w:hAnsi="Arial" w:cs="Arial"/>
                <w:b/>
                <w:bCs/>
                <w:color w:val="000000"/>
                <w:sz w:val="22"/>
                <w:szCs w:val="22"/>
              </w:rPr>
              <w:t>Aplinkos apsaugos vadybos sistemos taikymas</w:t>
            </w:r>
          </w:p>
        </w:tc>
      </w:tr>
      <w:tr w:rsidR="009A772C" w:rsidRPr="00C660EE" w14:paraId="00B3D223" w14:textId="77777777" w:rsidTr="00BE5B82">
        <w:tc>
          <w:tcPr>
            <w:tcW w:w="695" w:type="dxa"/>
            <w:tcBorders>
              <w:top w:val="single" w:sz="4" w:space="0" w:color="000000"/>
              <w:left w:val="single" w:sz="4" w:space="0" w:color="000000"/>
              <w:bottom w:val="single" w:sz="4" w:space="0" w:color="000000"/>
              <w:right w:val="single" w:sz="4" w:space="0" w:color="000000"/>
            </w:tcBorders>
          </w:tcPr>
          <w:p w14:paraId="1F381A8B" w14:textId="77777777" w:rsidR="009A772C" w:rsidRPr="00C660EE" w:rsidRDefault="009A772C" w:rsidP="005539BF">
            <w:pPr>
              <w:spacing w:before="60" w:after="60" w:line="240" w:lineRule="auto"/>
              <w:jc w:val="center"/>
              <w:rPr>
                <w:rFonts w:ascii="Arial" w:eastAsiaTheme="minorHAnsi" w:hAnsi="Arial" w:cs="Arial"/>
                <w:sz w:val="22"/>
                <w:szCs w:val="22"/>
              </w:rPr>
            </w:pPr>
            <w:r w:rsidRPr="00C660EE">
              <w:rPr>
                <w:rFonts w:ascii="Arial" w:eastAsiaTheme="minorHAnsi" w:hAnsi="Arial" w:cs="Arial"/>
                <w:sz w:val="22"/>
                <w:szCs w:val="22"/>
              </w:rPr>
              <w:t>1.1.</w:t>
            </w:r>
          </w:p>
        </w:tc>
        <w:tc>
          <w:tcPr>
            <w:tcW w:w="3128" w:type="dxa"/>
            <w:tcBorders>
              <w:top w:val="single" w:sz="4" w:space="0" w:color="000000"/>
              <w:left w:val="single" w:sz="4" w:space="0" w:color="000000"/>
              <w:bottom w:val="single" w:sz="4" w:space="0" w:color="000000"/>
              <w:right w:val="single" w:sz="4" w:space="0" w:color="000000"/>
            </w:tcBorders>
          </w:tcPr>
          <w:p w14:paraId="454DDFB1" w14:textId="1137715A" w:rsidR="009A772C" w:rsidRPr="00C660EE" w:rsidRDefault="0021203C" w:rsidP="005539BF">
            <w:pPr>
              <w:autoSpaceDE w:val="0"/>
              <w:autoSpaceDN w:val="0"/>
              <w:adjustRightInd w:val="0"/>
              <w:spacing w:line="240" w:lineRule="auto"/>
              <w:jc w:val="both"/>
              <w:rPr>
                <w:rFonts w:ascii="Arial" w:hAnsi="Arial" w:cs="Arial"/>
                <w:color w:val="000000"/>
                <w:sz w:val="22"/>
                <w:szCs w:val="22"/>
              </w:rPr>
            </w:pPr>
            <w:r w:rsidRPr="006C1269">
              <w:rPr>
                <w:rFonts w:ascii="Arial" w:hAnsi="Arial" w:cs="Arial"/>
                <w:color w:val="000000"/>
                <w:sz w:val="22"/>
                <w:szCs w:val="22"/>
              </w:rPr>
              <w:t xml:space="preserve">Tiekėjas  </w:t>
            </w:r>
            <w:r w:rsidRPr="009004D4">
              <w:rPr>
                <w:rFonts w:ascii="Arial" w:hAnsi="Arial" w:cs="Arial"/>
                <w:sz w:val="22"/>
                <w:szCs w:val="22"/>
              </w:rPr>
              <w:t xml:space="preserve">atliekamiems darbams </w:t>
            </w:r>
            <w:r w:rsidRPr="006C1269">
              <w:rPr>
                <w:rFonts w:ascii="Arial" w:hAnsi="Arial" w:cs="Arial"/>
                <w:color w:val="000000"/>
                <w:sz w:val="22"/>
                <w:szCs w:val="22"/>
              </w:rPr>
              <w:t xml:space="preserve">taiko aplinkos </w:t>
            </w:r>
            <w:r w:rsidRPr="006C1269">
              <w:rPr>
                <w:rFonts w:ascii="Arial" w:hAnsi="Arial" w:cs="Arial"/>
                <w:color w:val="000000"/>
                <w:sz w:val="22"/>
                <w:szCs w:val="22"/>
              </w:rPr>
              <w:lastRenderedPageBreak/>
              <w:t>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7CBAFEBA" w14:textId="77777777" w:rsidR="00B04554" w:rsidRPr="006C1269" w:rsidRDefault="00B04554" w:rsidP="005539BF">
            <w:pPr>
              <w:autoSpaceDE w:val="0"/>
              <w:autoSpaceDN w:val="0"/>
              <w:adjustRightInd w:val="0"/>
              <w:spacing w:line="240" w:lineRule="auto"/>
              <w:jc w:val="both"/>
              <w:rPr>
                <w:rFonts w:ascii="Arial" w:hAnsi="Arial" w:cs="Arial"/>
                <w:color w:val="000000"/>
                <w:sz w:val="22"/>
                <w:szCs w:val="22"/>
              </w:rPr>
            </w:pPr>
            <w:r w:rsidRPr="006C1269">
              <w:rPr>
                <w:rFonts w:ascii="Arial" w:hAnsi="Arial" w:cs="Arial"/>
                <w:color w:val="000000"/>
                <w:sz w:val="22"/>
                <w:szCs w:val="22"/>
              </w:rPr>
              <w:lastRenderedPageBreak/>
              <w:t>EBVPD.</w:t>
            </w:r>
          </w:p>
          <w:p w14:paraId="2CCB20E7" w14:textId="77777777" w:rsidR="00B04554" w:rsidRPr="006C1269" w:rsidRDefault="00B04554" w:rsidP="005539BF">
            <w:pPr>
              <w:autoSpaceDE w:val="0"/>
              <w:autoSpaceDN w:val="0"/>
              <w:adjustRightInd w:val="0"/>
              <w:spacing w:line="240" w:lineRule="auto"/>
              <w:jc w:val="both"/>
              <w:rPr>
                <w:rFonts w:ascii="Arial" w:hAnsi="Arial" w:cs="Arial"/>
                <w:color w:val="000000"/>
                <w:sz w:val="22"/>
                <w:szCs w:val="22"/>
              </w:rPr>
            </w:pPr>
            <w:r w:rsidRPr="006C1269">
              <w:rPr>
                <w:rFonts w:ascii="Arial" w:hAnsi="Arial" w:cs="Arial"/>
                <w:color w:val="000000"/>
                <w:sz w:val="22"/>
                <w:szCs w:val="22"/>
              </w:rPr>
              <w:lastRenderedPageBreak/>
              <w:t xml:space="preserve">Nepriklausomos įstaigos išduotas </w:t>
            </w:r>
            <w:r w:rsidRPr="006C1269">
              <w:rPr>
                <w:rFonts w:ascii="Arial" w:hAnsi="Arial" w:cs="Arial"/>
                <w:color w:val="000000"/>
                <w:sz w:val="22"/>
                <w:szCs w:val="22"/>
                <w:u w:val="single"/>
              </w:rPr>
              <w:t>galiojantis</w:t>
            </w:r>
            <w:r w:rsidRPr="006C1269">
              <w:rPr>
                <w:rFonts w:ascii="Arial" w:hAnsi="Arial" w:cs="Arial"/>
                <w:color w:val="000000"/>
                <w:sz w:val="22"/>
                <w:szCs w:val="22"/>
              </w:rPr>
              <w:t xml:space="preserve"> sertifikatas, patvirtinantis, kad tiekėjas laikosi tam tikrų aplinkos apsaugos vadybos sistemos standartų. </w:t>
            </w:r>
          </w:p>
          <w:p w14:paraId="07BA1729" w14:textId="77777777" w:rsidR="00B04554" w:rsidRPr="006C1269" w:rsidRDefault="00B04554" w:rsidP="005539BF">
            <w:pPr>
              <w:autoSpaceDE w:val="0"/>
              <w:autoSpaceDN w:val="0"/>
              <w:adjustRightInd w:val="0"/>
              <w:spacing w:line="240" w:lineRule="auto"/>
              <w:jc w:val="both"/>
              <w:rPr>
                <w:rFonts w:ascii="Arial" w:hAnsi="Arial" w:cs="Arial"/>
                <w:color w:val="000000"/>
                <w:sz w:val="22"/>
                <w:szCs w:val="22"/>
              </w:rPr>
            </w:pPr>
            <w:r w:rsidRPr="006C1269">
              <w:rPr>
                <w:rFonts w:ascii="Arial" w:hAnsi="Arial" w:cs="Arial"/>
                <w:color w:val="000000"/>
                <w:sz w:val="22"/>
                <w:szCs w:val="22"/>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 </w:t>
            </w:r>
          </w:p>
          <w:p w14:paraId="646C1B8B" w14:textId="09174030" w:rsidR="009A772C" w:rsidRPr="00C660EE" w:rsidRDefault="00B04554" w:rsidP="005539BF">
            <w:pPr>
              <w:autoSpaceDE w:val="0"/>
              <w:autoSpaceDN w:val="0"/>
              <w:adjustRightInd w:val="0"/>
              <w:spacing w:line="240" w:lineRule="auto"/>
              <w:jc w:val="both"/>
              <w:rPr>
                <w:rFonts w:ascii="Arial" w:hAnsi="Arial" w:cs="Arial"/>
                <w:color w:val="000000"/>
                <w:sz w:val="22"/>
                <w:szCs w:val="22"/>
              </w:rPr>
            </w:pPr>
            <w:r w:rsidRPr="006C1269">
              <w:rPr>
                <w:rFonts w:ascii="Arial" w:hAnsi="Arial" w:cs="Arial"/>
                <w:color w:val="000000"/>
                <w:sz w:val="22"/>
                <w:szCs w:val="22"/>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 </w:t>
            </w:r>
          </w:p>
        </w:tc>
        <w:tc>
          <w:tcPr>
            <w:tcW w:w="3134" w:type="dxa"/>
            <w:tcBorders>
              <w:top w:val="single" w:sz="4" w:space="0" w:color="000000"/>
              <w:left w:val="single" w:sz="4" w:space="0" w:color="000000"/>
              <w:bottom w:val="single" w:sz="4" w:space="0" w:color="000000"/>
              <w:right w:val="single" w:sz="4" w:space="0" w:color="000000"/>
            </w:tcBorders>
          </w:tcPr>
          <w:p w14:paraId="22697EC3" w14:textId="77777777" w:rsidR="009A772C" w:rsidRPr="00C660EE" w:rsidRDefault="009A772C" w:rsidP="005539BF">
            <w:pPr>
              <w:autoSpaceDE w:val="0"/>
              <w:autoSpaceDN w:val="0"/>
              <w:adjustRightInd w:val="0"/>
              <w:spacing w:line="240" w:lineRule="auto"/>
              <w:rPr>
                <w:rFonts w:ascii="Arial" w:hAnsi="Arial" w:cs="Arial"/>
                <w:sz w:val="22"/>
                <w:szCs w:val="22"/>
              </w:rPr>
            </w:pPr>
            <w:r w:rsidRPr="00C660EE">
              <w:rPr>
                <w:rFonts w:ascii="Arial" w:hAnsi="Arial" w:cs="Arial"/>
                <w:sz w:val="22"/>
                <w:szCs w:val="22"/>
              </w:rPr>
              <w:lastRenderedPageBreak/>
              <w:t xml:space="preserve">Reikalavimą turi atitikti tiekėjas, tiekėjų grupės narys </w:t>
            </w:r>
            <w:r w:rsidRPr="00C660EE">
              <w:rPr>
                <w:rFonts w:ascii="Arial" w:hAnsi="Arial" w:cs="Arial"/>
                <w:sz w:val="22"/>
                <w:szCs w:val="22"/>
              </w:rPr>
              <w:lastRenderedPageBreak/>
              <w:t>(-</w:t>
            </w:r>
            <w:proofErr w:type="spellStart"/>
            <w:r w:rsidRPr="00C660EE">
              <w:rPr>
                <w:rFonts w:ascii="Arial" w:hAnsi="Arial" w:cs="Arial"/>
                <w:sz w:val="22"/>
                <w:szCs w:val="22"/>
              </w:rPr>
              <w:t>iai</w:t>
            </w:r>
            <w:proofErr w:type="spellEnd"/>
            <w:r w:rsidRPr="00C660EE">
              <w:rPr>
                <w:rFonts w:ascii="Arial" w:hAnsi="Arial" w:cs="Arial"/>
                <w:sz w:val="22"/>
                <w:szCs w:val="22"/>
              </w:rPr>
              <w:t xml:space="preserve">) ir (ar) ūkio subjektai, kurių pajėgumais tiekėjas remiasi, atsižvelgiant į jų prisiimamus įsipareigojimus sutarčiai vykdyti. </w:t>
            </w:r>
          </w:p>
          <w:p w14:paraId="4430BB75" w14:textId="77777777" w:rsidR="009A772C" w:rsidRPr="00C660EE" w:rsidRDefault="009A772C" w:rsidP="005539BF">
            <w:pPr>
              <w:autoSpaceDE w:val="0"/>
              <w:autoSpaceDN w:val="0"/>
              <w:adjustRightInd w:val="0"/>
              <w:spacing w:line="240" w:lineRule="auto"/>
              <w:rPr>
                <w:rFonts w:ascii="Arial" w:hAnsi="Arial" w:cs="Arial"/>
                <w:sz w:val="22"/>
                <w:szCs w:val="22"/>
              </w:rPr>
            </w:pPr>
          </w:p>
          <w:p w14:paraId="1C944F53" w14:textId="77777777" w:rsidR="009A772C" w:rsidRPr="00C660EE" w:rsidRDefault="009A772C" w:rsidP="005539BF">
            <w:pPr>
              <w:autoSpaceDE w:val="0"/>
              <w:autoSpaceDN w:val="0"/>
              <w:adjustRightInd w:val="0"/>
              <w:spacing w:line="240" w:lineRule="auto"/>
              <w:rPr>
                <w:rFonts w:ascii="Arial" w:eastAsia="Calibri" w:hAnsi="Arial" w:cs="Arial"/>
                <w:color w:val="00B050"/>
                <w:sz w:val="22"/>
                <w:szCs w:val="22"/>
                <w:lang w:eastAsia="en-US"/>
              </w:rPr>
            </w:pPr>
            <w:r w:rsidRPr="00C660EE">
              <w:rPr>
                <w:rFonts w:ascii="Arial" w:eastAsia="Calibri" w:hAnsi="Arial" w:cs="Arial"/>
                <w:b/>
                <w:bCs/>
                <w:color w:val="000000"/>
                <w:sz w:val="22"/>
                <w:szCs w:val="22"/>
                <w:lang w:eastAsia="en-US"/>
              </w:rPr>
              <w:t>Pastaba</w:t>
            </w:r>
            <w:r w:rsidRPr="00C660EE">
              <w:rPr>
                <w:rFonts w:ascii="Arial" w:eastAsia="Calibri" w:hAnsi="Arial" w:cs="Arial"/>
                <w:color w:val="000000"/>
                <w:sz w:val="22"/>
                <w:szCs w:val="22"/>
                <w:lang w:eastAsia="en-US"/>
              </w:rPr>
              <w:t>: Jeigu tiekėjas pats atitinka šį reikalavimą, tačiau pasitelkia subtiekėjus nurodytiems sutarties ar jos dalies, kuriai (-</w:t>
            </w:r>
            <w:proofErr w:type="spellStart"/>
            <w:r w:rsidRPr="00C660EE">
              <w:rPr>
                <w:rFonts w:ascii="Arial" w:eastAsia="Calibri" w:hAnsi="Arial" w:cs="Arial"/>
                <w:color w:val="000000"/>
                <w:sz w:val="22"/>
                <w:szCs w:val="22"/>
                <w:lang w:eastAsia="en-US"/>
              </w:rPr>
              <w:t>ioms</w:t>
            </w:r>
            <w:proofErr w:type="spellEnd"/>
            <w:r w:rsidRPr="00C660EE">
              <w:rPr>
                <w:rFonts w:ascii="Arial" w:eastAsia="Calibri" w:hAnsi="Arial" w:cs="Arial"/>
                <w:color w:val="000000"/>
                <w:sz w:val="22"/>
                <w:szCs w:val="22"/>
                <w:lang w:eastAsia="en-US"/>
              </w:rPr>
              <w:t>) yra nustatomas šis reikalavimas, vykdymui,  tokiu atveju subtiekėjai turi laikytis reikalaujamo aplinkos apsaugos vadybos standarto, atsižvelgiant į jų prisiimamus įsipa</w:t>
            </w:r>
            <w:r w:rsidRPr="00C660EE">
              <w:rPr>
                <w:rFonts w:ascii="Arial" w:eastAsia="Calibri" w:hAnsi="Arial" w:cs="Arial"/>
                <w:sz w:val="22"/>
                <w:szCs w:val="22"/>
                <w:lang w:eastAsia="en-US"/>
              </w:rPr>
              <w:t>reigojimus sutarčiai vykdyti. Tokie subtiekėjai neprivalo teikti EBVPD ir netikrinama jų atitiktis dėl pašalinimo pagrindų neturėjimo, tačiau iki sutarties vykdymo pradžios turi būti pateikti dokumentai, įrodantys, kad subtiekėjas laikosi šio reikalavimo.</w:t>
            </w:r>
          </w:p>
        </w:tc>
      </w:tr>
    </w:tbl>
    <w:p w14:paraId="6D24C3D2" w14:textId="77777777" w:rsidR="005539BF" w:rsidRDefault="005539BF" w:rsidP="00EE6CE6">
      <w:pPr>
        <w:spacing w:after="0" w:line="240" w:lineRule="auto"/>
        <w:jc w:val="center"/>
        <w:rPr>
          <w:rFonts w:ascii="Arial" w:eastAsiaTheme="minorHAnsi" w:hAnsi="Arial" w:cs="Arial"/>
          <w:sz w:val="22"/>
          <w:szCs w:val="22"/>
          <w:lang w:eastAsia="en-US"/>
        </w:rPr>
      </w:pPr>
    </w:p>
    <w:p w14:paraId="6445050A" w14:textId="77777777" w:rsidR="005539BF" w:rsidRDefault="005539BF" w:rsidP="00EE6CE6">
      <w:pPr>
        <w:spacing w:after="0" w:line="240" w:lineRule="auto"/>
        <w:jc w:val="center"/>
        <w:rPr>
          <w:rFonts w:ascii="Arial" w:eastAsiaTheme="minorHAnsi" w:hAnsi="Arial" w:cs="Arial"/>
          <w:sz w:val="22"/>
          <w:szCs w:val="22"/>
          <w:lang w:eastAsia="en-US"/>
        </w:rPr>
      </w:pPr>
    </w:p>
    <w:p w14:paraId="0D9137EC" w14:textId="36793DCF" w:rsidR="009A772C" w:rsidRPr="00C660EE" w:rsidRDefault="009A772C" w:rsidP="00EE6CE6">
      <w:pPr>
        <w:spacing w:after="0" w:line="240" w:lineRule="auto"/>
        <w:jc w:val="center"/>
        <w:rPr>
          <w:rFonts w:ascii="Arial" w:hAnsi="Arial" w:cs="Arial"/>
          <w:b/>
          <w:bCs/>
          <w:smallCaps/>
          <w:sz w:val="22"/>
          <w:szCs w:val="22"/>
        </w:rPr>
      </w:pPr>
      <w:r w:rsidRPr="00C660EE">
        <w:rPr>
          <w:rFonts w:ascii="Arial" w:eastAsiaTheme="minorHAnsi" w:hAnsi="Arial" w:cs="Arial"/>
          <w:sz w:val="22"/>
          <w:szCs w:val="22"/>
          <w:lang w:eastAsia="en-US"/>
        </w:rPr>
        <w:t>__________</w:t>
      </w:r>
    </w:p>
    <w:p w14:paraId="78C13174" w14:textId="2AD6E388" w:rsidR="00F21146" w:rsidRPr="00C660EE" w:rsidRDefault="00F21146" w:rsidP="00EE6CE6">
      <w:pPr>
        <w:spacing w:line="240" w:lineRule="auto"/>
        <w:rPr>
          <w:rFonts w:ascii="Arial" w:hAnsi="Arial" w:cs="Arial"/>
          <w:b/>
          <w:bCs/>
          <w:smallCaps/>
          <w:sz w:val="22"/>
          <w:szCs w:val="22"/>
        </w:rPr>
      </w:pPr>
    </w:p>
    <w:sectPr w:rsidR="00F21146" w:rsidRPr="00C660E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5C6A2" w14:textId="77777777" w:rsidR="009B0161" w:rsidRDefault="009B0161" w:rsidP="009A772C">
      <w:pPr>
        <w:spacing w:after="0" w:line="240" w:lineRule="auto"/>
      </w:pPr>
      <w:r>
        <w:separator/>
      </w:r>
    </w:p>
  </w:endnote>
  <w:endnote w:type="continuationSeparator" w:id="0">
    <w:p w14:paraId="7387D491" w14:textId="77777777" w:rsidR="009B0161" w:rsidRDefault="009B0161" w:rsidP="009A7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7416F" w14:textId="77777777" w:rsidR="009B0161" w:rsidRDefault="009B0161" w:rsidP="009A772C">
      <w:pPr>
        <w:spacing w:after="0" w:line="240" w:lineRule="auto"/>
      </w:pPr>
      <w:r>
        <w:separator/>
      </w:r>
    </w:p>
  </w:footnote>
  <w:footnote w:type="continuationSeparator" w:id="0">
    <w:p w14:paraId="5EA89CBA" w14:textId="77777777" w:rsidR="009B0161" w:rsidRDefault="009B0161" w:rsidP="009A772C">
      <w:pPr>
        <w:spacing w:after="0" w:line="240" w:lineRule="auto"/>
      </w:pPr>
      <w:r>
        <w:continuationSeparator/>
      </w:r>
    </w:p>
  </w:footnote>
  <w:footnote w:id="1">
    <w:p w14:paraId="062E7416" w14:textId="77777777" w:rsidR="009A772C" w:rsidRPr="00A75C2D" w:rsidRDefault="009A772C" w:rsidP="009A772C">
      <w:pPr>
        <w:pStyle w:val="Puslapioinaostekstas"/>
        <w:tabs>
          <w:tab w:val="left" w:pos="9639"/>
        </w:tabs>
        <w:spacing w:after="0" w:line="240" w:lineRule="auto"/>
        <w:ind w:right="193"/>
        <w:rPr>
          <w:rFonts w:ascii="Arial" w:hAnsi="Arial" w:cs="Arial"/>
          <w:sz w:val="18"/>
          <w:szCs w:val="18"/>
        </w:rPr>
      </w:pPr>
      <w:r w:rsidRPr="00A75C2D">
        <w:rPr>
          <w:rStyle w:val="Puslapioinaosnuoroda"/>
          <w:rFonts w:ascii="Arial" w:hAnsi="Arial" w:cs="Arial"/>
          <w:sz w:val="18"/>
          <w:szCs w:val="18"/>
        </w:rPr>
        <w:footnoteRef/>
      </w:r>
      <w:r w:rsidRPr="00A75C2D">
        <w:rPr>
          <w:rFonts w:ascii="Arial" w:hAnsi="Arial" w:cs="Arial"/>
          <w:sz w:val="18"/>
          <w:szCs w:val="18"/>
        </w:rPr>
        <w:t xml:space="preserve"> Perkančioji organizacija, nustačiusi kvalifikacijos reikalavimus, turi pateikti informaciją kaip numatyta </w:t>
      </w:r>
      <w:r w:rsidRPr="00A75C2D">
        <w:rPr>
          <w:rFonts w:ascii="Arial" w:eastAsia="Arial" w:hAnsi="Arial" w:cs="Arial"/>
          <w:sz w:val="18"/>
          <w:szCs w:val="18"/>
        </w:rPr>
        <w:t>Tiekėjo kvalifikacijos reikalavimų nustatymo metodikos 8 punkte.</w:t>
      </w:r>
    </w:p>
    <w:p w14:paraId="3F281126" w14:textId="77777777" w:rsidR="009A772C" w:rsidRPr="004836E9" w:rsidRDefault="009A772C" w:rsidP="009A772C">
      <w:pPr>
        <w:pStyle w:val="Puslapioinaostekstas"/>
        <w:rPr>
          <w:rFonts w:cs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263DFB"/>
    <w:multiLevelType w:val="hybridMultilevel"/>
    <w:tmpl w:val="16A291B4"/>
    <w:lvl w:ilvl="0" w:tplc="0E680B40">
      <w:start w:val="1"/>
      <w:numFmt w:val="decimal"/>
      <w:lvlText w:val="%1."/>
      <w:lvlJc w:val="left"/>
      <w:pPr>
        <w:ind w:left="1908" w:hanging="360"/>
      </w:pPr>
      <w:rPr>
        <w:rFonts w:hint="default"/>
      </w:rPr>
    </w:lvl>
    <w:lvl w:ilvl="1" w:tplc="04270019" w:tentative="1">
      <w:start w:val="1"/>
      <w:numFmt w:val="lowerLetter"/>
      <w:lvlText w:val="%2."/>
      <w:lvlJc w:val="left"/>
      <w:pPr>
        <w:ind w:left="2628" w:hanging="360"/>
      </w:pPr>
    </w:lvl>
    <w:lvl w:ilvl="2" w:tplc="0427001B" w:tentative="1">
      <w:start w:val="1"/>
      <w:numFmt w:val="lowerRoman"/>
      <w:lvlText w:val="%3."/>
      <w:lvlJc w:val="right"/>
      <w:pPr>
        <w:ind w:left="3348" w:hanging="180"/>
      </w:pPr>
    </w:lvl>
    <w:lvl w:ilvl="3" w:tplc="0427000F" w:tentative="1">
      <w:start w:val="1"/>
      <w:numFmt w:val="decimal"/>
      <w:lvlText w:val="%4."/>
      <w:lvlJc w:val="left"/>
      <w:pPr>
        <w:ind w:left="4068" w:hanging="360"/>
      </w:pPr>
    </w:lvl>
    <w:lvl w:ilvl="4" w:tplc="04270019" w:tentative="1">
      <w:start w:val="1"/>
      <w:numFmt w:val="lowerLetter"/>
      <w:lvlText w:val="%5."/>
      <w:lvlJc w:val="left"/>
      <w:pPr>
        <w:ind w:left="4788" w:hanging="360"/>
      </w:pPr>
    </w:lvl>
    <w:lvl w:ilvl="5" w:tplc="0427001B" w:tentative="1">
      <w:start w:val="1"/>
      <w:numFmt w:val="lowerRoman"/>
      <w:lvlText w:val="%6."/>
      <w:lvlJc w:val="right"/>
      <w:pPr>
        <w:ind w:left="5508" w:hanging="180"/>
      </w:pPr>
    </w:lvl>
    <w:lvl w:ilvl="6" w:tplc="0427000F" w:tentative="1">
      <w:start w:val="1"/>
      <w:numFmt w:val="decimal"/>
      <w:lvlText w:val="%7."/>
      <w:lvlJc w:val="left"/>
      <w:pPr>
        <w:ind w:left="6228" w:hanging="360"/>
      </w:pPr>
    </w:lvl>
    <w:lvl w:ilvl="7" w:tplc="04270019" w:tentative="1">
      <w:start w:val="1"/>
      <w:numFmt w:val="lowerLetter"/>
      <w:lvlText w:val="%8."/>
      <w:lvlJc w:val="left"/>
      <w:pPr>
        <w:ind w:left="6948" w:hanging="360"/>
      </w:pPr>
    </w:lvl>
    <w:lvl w:ilvl="8" w:tplc="0427001B" w:tentative="1">
      <w:start w:val="1"/>
      <w:numFmt w:val="lowerRoman"/>
      <w:lvlText w:val="%9."/>
      <w:lvlJc w:val="right"/>
      <w:pPr>
        <w:ind w:left="7668" w:hanging="180"/>
      </w:p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8210309"/>
    <w:multiLevelType w:val="hybridMultilevel"/>
    <w:tmpl w:val="1D52251A"/>
    <w:lvl w:ilvl="0" w:tplc="A97C685A">
      <w:start w:val="1"/>
      <w:numFmt w:val="decimal"/>
      <w:lvlText w:val="%1."/>
      <w:lvlJc w:val="left"/>
      <w:pPr>
        <w:ind w:left="1020" w:hanging="360"/>
      </w:pPr>
    </w:lvl>
    <w:lvl w:ilvl="1" w:tplc="B53C70A2">
      <w:start w:val="1"/>
      <w:numFmt w:val="decimal"/>
      <w:lvlText w:val="%2."/>
      <w:lvlJc w:val="left"/>
      <w:pPr>
        <w:ind w:left="1020" w:hanging="360"/>
      </w:pPr>
    </w:lvl>
    <w:lvl w:ilvl="2" w:tplc="5D9EFF4A">
      <w:start w:val="1"/>
      <w:numFmt w:val="decimal"/>
      <w:lvlText w:val="%3."/>
      <w:lvlJc w:val="left"/>
      <w:pPr>
        <w:ind w:left="1020" w:hanging="360"/>
      </w:pPr>
    </w:lvl>
    <w:lvl w:ilvl="3" w:tplc="6504DF1E">
      <w:start w:val="1"/>
      <w:numFmt w:val="decimal"/>
      <w:lvlText w:val="%4."/>
      <w:lvlJc w:val="left"/>
      <w:pPr>
        <w:ind w:left="1020" w:hanging="360"/>
      </w:pPr>
    </w:lvl>
    <w:lvl w:ilvl="4" w:tplc="44144A5C">
      <w:start w:val="1"/>
      <w:numFmt w:val="decimal"/>
      <w:lvlText w:val="%5."/>
      <w:lvlJc w:val="left"/>
      <w:pPr>
        <w:ind w:left="1020" w:hanging="360"/>
      </w:pPr>
    </w:lvl>
    <w:lvl w:ilvl="5" w:tplc="3E58028C">
      <w:start w:val="1"/>
      <w:numFmt w:val="decimal"/>
      <w:lvlText w:val="%6."/>
      <w:lvlJc w:val="left"/>
      <w:pPr>
        <w:ind w:left="1020" w:hanging="360"/>
      </w:pPr>
    </w:lvl>
    <w:lvl w:ilvl="6" w:tplc="F8E87AC2">
      <w:start w:val="1"/>
      <w:numFmt w:val="decimal"/>
      <w:lvlText w:val="%7."/>
      <w:lvlJc w:val="left"/>
      <w:pPr>
        <w:ind w:left="1020" w:hanging="360"/>
      </w:pPr>
    </w:lvl>
    <w:lvl w:ilvl="7" w:tplc="D33421BC">
      <w:start w:val="1"/>
      <w:numFmt w:val="decimal"/>
      <w:lvlText w:val="%8."/>
      <w:lvlJc w:val="left"/>
      <w:pPr>
        <w:ind w:left="1020" w:hanging="360"/>
      </w:pPr>
    </w:lvl>
    <w:lvl w:ilvl="8" w:tplc="8E34D084">
      <w:start w:val="1"/>
      <w:numFmt w:val="decimal"/>
      <w:lvlText w:val="%9."/>
      <w:lvlJc w:val="left"/>
      <w:pPr>
        <w:ind w:left="1020" w:hanging="36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3"/>
  </w:num>
  <w:num w:numId="3" w16cid:durableId="433399740">
    <w:abstractNumId w:val="0"/>
  </w:num>
  <w:num w:numId="4" w16cid:durableId="20802096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72C"/>
    <w:rsid w:val="00005560"/>
    <w:rsid w:val="00013569"/>
    <w:rsid w:val="00066F51"/>
    <w:rsid w:val="0008404C"/>
    <w:rsid w:val="00087CC8"/>
    <w:rsid w:val="000A4A72"/>
    <w:rsid w:val="000A7526"/>
    <w:rsid w:val="000E4648"/>
    <w:rsid w:val="001045B7"/>
    <w:rsid w:val="00116CAD"/>
    <w:rsid w:val="0012433D"/>
    <w:rsid w:val="00157D84"/>
    <w:rsid w:val="0016604D"/>
    <w:rsid w:val="001807BB"/>
    <w:rsid w:val="00210719"/>
    <w:rsid w:val="0021203C"/>
    <w:rsid w:val="002330CE"/>
    <w:rsid w:val="00246D2F"/>
    <w:rsid w:val="0025442B"/>
    <w:rsid w:val="0026738F"/>
    <w:rsid w:val="002710A2"/>
    <w:rsid w:val="00276097"/>
    <w:rsid w:val="00281A2D"/>
    <w:rsid w:val="002F57FD"/>
    <w:rsid w:val="002F6151"/>
    <w:rsid w:val="00302B3C"/>
    <w:rsid w:val="0032263C"/>
    <w:rsid w:val="00376557"/>
    <w:rsid w:val="00396CD7"/>
    <w:rsid w:val="00410E7D"/>
    <w:rsid w:val="00440949"/>
    <w:rsid w:val="0046266D"/>
    <w:rsid w:val="00463998"/>
    <w:rsid w:val="00490D0F"/>
    <w:rsid w:val="004A0FC5"/>
    <w:rsid w:val="004C588B"/>
    <w:rsid w:val="004D45EF"/>
    <w:rsid w:val="004E2521"/>
    <w:rsid w:val="004E66AA"/>
    <w:rsid w:val="00500E04"/>
    <w:rsid w:val="005223D8"/>
    <w:rsid w:val="0053592A"/>
    <w:rsid w:val="005539BF"/>
    <w:rsid w:val="00582654"/>
    <w:rsid w:val="00600942"/>
    <w:rsid w:val="006010A9"/>
    <w:rsid w:val="00605D64"/>
    <w:rsid w:val="006408DC"/>
    <w:rsid w:val="0066481B"/>
    <w:rsid w:val="00694D63"/>
    <w:rsid w:val="006957F7"/>
    <w:rsid w:val="006A597F"/>
    <w:rsid w:val="00704542"/>
    <w:rsid w:val="00710041"/>
    <w:rsid w:val="00746451"/>
    <w:rsid w:val="007D1A70"/>
    <w:rsid w:val="00821931"/>
    <w:rsid w:val="00844EF2"/>
    <w:rsid w:val="008A7234"/>
    <w:rsid w:val="008E3F85"/>
    <w:rsid w:val="009409CC"/>
    <w:rsid w:val="0095011D"/>
    <w:rsid w:val="00976E35"/>
    <w:rsid w:val="009A772C"/>
    <w:rsid w:val="009B0161"/>
    <w:rsid w:val="009D519A"/>
    <w:rsid w:val="009F006A"/>
    <w:rsid w:val="00A056B8"/>
    <w:rsid w:val="00A21B39"/>
    <w:rsid w:val="00A23A12"/>
    <w:rsid w:val="00A45CAD"/>
    <w:rsid w:val="00A65AA7"/>
    <w:rsid w:val="00A75C2D"/>
    <w:rsid w:val="00A9191B"/>
    <w:rsid w:val="00AF285B"/>
    <w:rsid w:val="00B04554"/>
    <w:rsid w:val="00B1486C"/>
    <w:rsid w:val="00B256AD"/>
    <w:rsid w:val="00B7711D"/>
    <w:rsid w:val="00B81485"/>
    <w:rsid w:val="00BA2E1C"/>
    <w:rsid w:val="00BA7F31"/>
    <w:rsid w:val="00BC0B6A"/>
    <w:rsid w:val="00BD6F32"/>
    <w:rsid w:val="00BE0830"/>
    <w:rsid w:val="00BE5B82"/>
    <w:rsid w:val="00C05C8F"/>
    <w:rsid w:val="00C349E1"/>
    <w:rsid w:val="00C471E3"/>
    <w:rsid w:val="00C53C81"/>
    <w:rsid w:val="00C660EE"/>
    <w:rsid w:val="00C72247"/>
    <w:rsid w:val="00C84B4D"/>
    <w:rsid w:val="00C850D6"/>
    <w:rsid w:val="00CC26E4"/>
    <w:rsid w:val="00D11577"/>
    <w:rsid w:val="00D8397C"/>
    <w:rsid w:val="00DC0E04"/>
    <w:rsid w:val="00DC1FD8"/>
    <w:rsid w:val="00DD3D8B"/>
    <w:rsid w:val="00DF18E7"/>
    <w:rsid w:val="00E302A9"/>
    <w:rsid w:val="00E433D9"/>
    <w:rsid w:val="00E641A4"/>
    <w:rsid w:val="00E92ED6"/>
    <w:rsid w:val="00E93E62"/>
    <w:rsid w:val="00EB0983"/>
    <w:rsid w:val="00EC6CCA"/>
    <w:rsid w:val="00ED2D61"/>
    <w:rsid w:val="00EE6CE6"/>
    <w:rsid w:val="00EF563C"/>
    <w:rsid w:val="00EF57C4"/>
    <w:rsid w:val="00F01CA1"/>
    <w:rsid w:val="00F048D8"/>
    <w:rsid w:val="00F21146"/>
    <w:rsid w:val="00F41563"/>
    <w:rsid w:val="00F50E64"/>
    <w:rsid w:val="00F52A11"/>
    <w:rsid w:val="00FA5740"/>
    <w:rsid w:val="00FA5DF3"/>
    <w:rsid w:val="00FA7E56"/>
    <w:rsid w:val="00FD35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D0B10"/>
  <w15:chartTrackingRefBased/>
  <w15:docId w15:val="{069EE086-3534-4213-A601-CE3239344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72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A77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9A77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A772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A772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A772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A772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A772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A772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A772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A772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9A772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A772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A772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A772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A772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A772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A772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A772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A77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A772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A772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A772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772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A772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772C"/>
    <w:pPr>
      <w:ind w:left="720"/>
      <w:contextualSpacing/>
    </w:pPr>
  </w:style>
  <w:style w:type="character" w:styleId="Rykuspabraukimas">
    <w:name w:val="Intense Emphasis"/>
    <w:basedOn w:val="Numatytasispastraiposriftas"/>
    <w:uiPriority w:val="21"/>
    <w:qFormat/>
    <w:rsid w:val="009A772C"/>
    <w:rPr>
      <w:i/>
      <w:iCs/>
      <w:color w:val="0F4761" w:themeColor="accent1" w:themeShade="BF"/>
    </w:rPr>
  </w:style>
  <w:style w:type="paragraph" w:styleId="Iskirtacitata">
    <w:name w:val="Intense Quote"/>
    <w:basedOn w:val="prastasis"/>
    <w:next w:val="prastasis"/>
    <w:link w:val="IskirtacitataDiagrama"/>
    <w:uiPriority w:val="30"/>
    <w:qFormat/>
    <w:rsid w:val="009A77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A772C"/>
    <w:rPr>
      <w:i/>
      <w:iCs/>
      <w:color w:val="0F4761" w:themeColor="accent1" w:themeShade="BF"/>
    </w:rPr>
  </w:style>
  <w:style w:type="character" w:styleId="Rykinuoroda">
    <w:name w:val="Intense Reference"/>
    <w:basedOn w:val="Numatytasispastraiposriftas"/>
    <w:uiPriority w:val="32"/>
    <w:qFormat/>
    <w:rsid w:val="009A772C"/>
    <w:rPr>
      <w:b/>
      <w:bCs/>
      <w:smallCaps/>
      <w:color w:val="0F4761" w:themeColor="accent1" w:themeShade="BF"/>
      <w:spacing w:val="5"/>
    </w:rPr>
  </w:style>
  <w:style w:type="character" w:styleId="Hipersaitas">
    <w:name w:val="Hyperlink"/>
    <w:aliases w:val="Alna"/>
    <w:basedOn w:val="Numatytasispastraiposriftas"/>
    <w:uiPriority w:val="99"/>
    <w:unhideWhenUsed/>
    <w:rsid w:val="009A772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A772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772C"/>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772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A772C"/>
    <w:rPr>
      <w:vertAlign w:val="superscript"/>
    </w:rPr>
  </w:style>
  <w:style w:type="table" w:customStyle="1" w:styleId="TableGrid3">
    <w:name w:val="Table Grid3"/>
    <w:basedOn w:val="prastojilentel"/>
    <w:next w:val="Lentelstinklelis"/>
    <w:uiPriority w:val="39"/>
    <w:rsid w:val="009A772C"/>
    <w:pPr>
      <w:spacing w:after="0" w:line="240" w:lineRule="auto"/>
    </w:pPr>
    <w:rPr>
      <w:rFonts w:ascii="Times New Roman" w:eastAsia="Times New Roman" w:hAnsi="Times New Roman" w:cs="Times New Roman"/>
      <w:kern w:val="0"/>
      <w:sz w:val="20"/>
      <w:szCs w:val="20"/>
      <w:lang w:eastAsia="lt-LT"/>
      <w14:ligatures w14:val="none"/>
    </w:rPr>
    <w:tblPr/>
  </w:style>
  <w:style w:type="table" w:styleId="Lentelstinklelis">
    <w:name w:val="Table Grid"/>
    <w:basedOn w:val="prastojilentel"/>
    <w:uiPriority w:val="39"/>
    <w:rsid w:val="009A7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11577"/>
    <w:rPr>
      <w:sz w:val="16"/>
      <w:szCs w:val="16"/>
    </w:rPr>
  </w:style>
  <w:style w:type="paragraph" w:styleId="Komentarotekstas">
    <w:name w:val="annotation text"/>
    <w:basedOn w:val="prastasis"/>
    <w:link w:val="KomentarotekstasDiagrama"/>
    <w:uiPriority w:val="99"/>
    <w:unhideWhenUsed/>
    <w:rsid w:val="00D115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11577"/>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D11577"/>
    <w:rPr>
      <w:b/>
      <w:bCs/>
    </w:rPr>
  </w:style>
  <w:style w:type="character" w:customStyle="1" w:styleId="KomentarotemaDiagrama">
    <w:name w:val="Komentaro tema Diagrama"/>
    <w:basedOn w:val="KomentarotekstasDiagrama"/>
    <w:link w:val="Komentarotema"/>
    <w:uiPriority w:val="99"/>
    <w:semiHidden/>
    <w:rsid w:val="00D11577"/>
    <w:rPr>
      <w:rFonts w:eastAsiaTheme="minorEastAsia"/>
      <w:b/>
      <w:bCs/>
      <w:kern w:val="0"/>
      <w:sz w:val="20"/>
      <w:szCs w:val="20"/>
      <w:lang w:eastAsia="lt-LT"/>
      <w14:ligatures w14:val="none"/>
    </w:rPr>
  </w:style>
  <w:style w:type="paragraph" w:styleId="Pataisymai">
    <w:name w:val="Revision"/>
    <w:hidden/>
    <w:uiPriority w:val="99"/>
    <w:semiHidden/>
    <w:rsid w:val="00BD6F32"/>
    <w:pPr>
      <w:spacing w:after="0" w:line="240" w:lineRule="auto"/>
    </w:pPr>
    <w:rPr>
      <w:rFonts w:eastAsiaTheme="minorEastAsia"/>
      <w:kern w:val="0"/>
      <w:sz w:val="21"/>
      <w:szCs w:val="21"/>
      <w:lang w:eastAsia="lt-LT"/>
      <w14:ligatures w14:val="none"/>
    </w:rPr>
  </w:style>
  <w:style w:type="character" w:styleId="Perirtashipersaitas">
    <w:name w:val="FollowedHyperlink"/>
    <w:basedOn w:val="Numatytasispastraiposriftas"/>
    <w:uiPriority w:val="99"/>
    <w:semiHidden/>
    <w:unhideWhenUsed/>
    <w:rsid w:val="00FD35E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documentManagement>
</p:properties>
</file>

<file path=customXml/itemProps1.xml><?xml version="1.0" encoding="utf-8"?>
<ds:datastoreItem xmlns:ds="http://schemas.openxmlformats.org/officeDocument/2006/customXml" ds:itemID="{E2EBC439-CB14-476F-98C6-D57BBE1BC5A3}">
  <ds:schemaRefs>
    <ds:schemaRef ds:uri="http://schemas.microsoft.com/sharepoint/v3/contenttype/forms"/>
  </ds:schemaRefs>
</ds:datastoreItem>
</file>

<file path=customXml/itemProps2.xml><?xml version="1.0" encoding="utf-8"?>
<ds:datastoreItem xmlns:ds="http://schemas.openxmlformats.org/officeDocument/2006/customXml" ds:itemID="{1054237F-1801-4EA3-A536-494CE03CA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733718-4551-4EB1-9626-E933FE7650A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4676</Words>
  <Characters>2666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Pileckaitė</dc:creator>
  <cp:keywords/>
  <dc:description/>
  <cp:lastModifiedBy>Marina Urbietė</cp:lastModifiedBy>
  <cp:revision>28</cp:revision>
  <dcterms:created xsi:type="dcterms:W3CDTF">2026-05-26T08:12:00Z</dcterms:created>
  <dcterms:modified xsi:type="dcterms:W3CDTF">2026-06-11T09:31:00Z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